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5C" w:rsidRPr="002561BD" w:rsidRDefault="00873F5C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ind w:left="3839"/>
        <w:jc w:val="both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Брянская область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                          Контрольно-счетная палата Мглинского района</w:t>
      </w:r>
    </w:p>
    <w:p w:rsidR="00873F5C" w:rsidRPr="002561BD" w:rsidRDefault="00873F5C" w:rsidP="00DF33F6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561BD">
          <w:rPr>
            <w:b/>
            <w:sz w:val="18"/>
            <w:szCs w:val="18"/>
            <w:u w:val="single"/>
          </w:rPr>
          <w:t>243220 г</w:t>
        </w:r>
      </w:smartTag>
      <w:r w:rsidRPr="002561BD">
        <w:rPr>
          <w:b/>
          <w:sz w:val="18"/>
          <w:szCs w:val="18"/>
          <w:u w:val="single"/>
        </w:rPr>
        <w:t xml:space="preserve">. Мглин. </w:t>
      </w:r>
      <w:proofErr w:type="spellStart"/>
      <w:r w:rsidRPr="002561BD">
        <w:rPr>
          <w:b/>
          <w:sz w:val="18"/>
          <w:szCs w:val="18"/>
          <w:u w:val="single"/>
        </w:rPr>
        <w:t>пл</w:t>
      </w:r>
      <w:proofErr w:type="gramStart"/>
      <w:r w:rsidRPr="002561BD">
        <w:rPr>
          <w:b/>
          <w:sz w:val="18"/>
          <w:szCs w:val="18"/>
          <w:u w:val="single"/>
        </w:rPr>
        <w:t>.С</w:t>
      </w:r>
      <w:proofErr w:type="gramEnd"/>
      <w:r w:rsidRPr="002561BD">
        <w:rPr>
          <w:b/>
          <w:sz w:val="18"/>
          <w:szCs w:val="18"/>
          <w:u w:val="single"/>
        </w:rPr>
        <w:t>оветская</w:t>
      </w:r>
      <w:proofErr w:type="spellEnd"/>
      <w:r w:rsidRPr="002561BD">
        <w:rPr>
          <w:b/>
          <w:sz w:val="18"/>
          <w:szCs w:val="18"/>
          <w:u w:val="single"/>
        </w:rPr>
        <w:t xml:space="preserve"> д. 6.тел.(48339) 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2561BD">
          <w:rPr>
            <w:b/>
            <w:sz w:val="18"/>
            <w:szCs w:val="18"/>
            <w:u w:val="single"/>
          </w:rPr>
          <w:t>2-11-51</w:t>
        </w:r>
      </w:smartTag>
      <w:r w:rsidRPr="002561BD">
        <w:rPr>
          <w:b/>
          <w:sz w:val="18"/>
          <w:szCs w:val="18"/>
          <w:u w:val="single"/>
        </w:rPr>
        <w:t xml:space="preserve"> </w:t>
      </w:r>
      <w:r w:rsidRPr="002561BD">
        <w:rPr>
          <w:b/>
          <w:sz w:val="18"/>
          <w:szCs w:val="18"/>
          <w:u w:val="single"/>
          <w:lang w:val="en-US"/>
        </w:rPr>
        <w:t>E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:</w:t>
      </w:r>
      <w:proofErr w:type="spellStart"/>
      <w:r w:rsidRPr="002561BD">
        <w:rPr>
          <w:b/>
          <w:sz w:val="18"/>
          <w:szCs w:val="18"/>
          <w:u w:val="single"/>
          <w:lang w:val="en-US"/>
        </w:rPr>
        <w:t>palata</w:t>
      </w:r>
      <w:proofErr w:type="spellEnd"/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mglin</w:t>
      </w:r>
      <w:r w:rsidRPr="002561BD">
        <w:rPr>
          <w:b/>
          <w:sz w:val="18"/>
          <w:szCs w:val="18"/>
          <w:u w:val="single"/>
        </w:rPr>
        <w:t>@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.</w:t>
      </w:r>
      <w:proofErr w:type="spellStart"/>
      <w:r w:rsidRPr="002561BD">
        <w:rPr>
          <w:b/>
          <w:sz w:val="18"/>
          <w:szCs w:val="18"/>
          <w:u w:val="single"/>
          <w:lang w:val="en-US"/>
        </w:rPr>
        <w:t>ru</w:t>
      </w:r>
      <w:proofErr w:type="spellEnd"/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от </w:t>
      </w:r>
      <w:r w:rsidR="008959B3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>.0</w:t>
      </w:r>
      <w:r w:rsidR="008959B3">
        <w:rPr>
          <w:b/>
          <w:sz w:val="28"/>
          <w:szCs w:val="28"/>
        </w:rPr>
        <w:t>8</w:t>
      </w:r>
      <w:r w:rsidRPr="002561BD">
        <w:rPr>
          <w:b/>
          <w:sz w:val="28"/>
          <w:szCs w:val="28"/>
        </w:rPr>
        <w:t>.20</w:t>
      </w:r>
      <w:r w:rsidR="00A36152">
        <w:rPr>
          <w:b/>
          <w:sz w:val="28"/>
          <w:szCs w:val="28"/>
        </w:rPr>
        <w:t>20</w:t>
      </w:r>
      <w:r w:rsidRPr="002561BD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№ </w:t>
      </w:r>
      <w:r w:rsidR="008959B3">
        <w:rPr>
          <w:b/>
          <w:sz w:val="28"/>
          <w:szCs w:val="28"/>
        </w:rPr>
        <w:t>43</w:t>
      </w:r>
      <w:r w:rsidRPr="002561BD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               </w:t>
      </w:r>
      <w:r w:rsidRPr="002561BD"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 </w:t>
      </w:r>
    </w:p>
    <w:p w:rsidR="00873F5C" w:rsidRPr="001100DB" w:rsidRDefault="00873F5C" w:rsidP="001100DB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1100DB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207C16" w:rsidRPr="00207C16" w:rsidRDefault="00207C16" w:rsidP="00207C16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207C16">
        <w:rPr>
          <w:b/>
          <w:sz w:val="28"/>
          <w:szCs w:val="28"/>
        </w:rPr>
        <w:t>Заключение</w:t>
      </w:r>
    </w:p>
    <w:p w:rsidR="00873F5C" w:rsidRPr="00207C16" w:rsidRDefault="00207C16" w:rsidP="00207C16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</w:rPr>
      </w:pPr>
      <w:r w:rsidRPr="00207C16">
        <w:rPr>
          <w:b/>
          <w:sz w:val="28"/>
          <w:szCs w:val="28"/>
        </w:rPr>
        <w:t xml:space="preserve">на отчет об исполнении бюджета Мглинского городского поселения  </w:t>
      </w:r>
      <w:r w:rsidRPr="00207C16">
        <w:rPr>
          <w:b/>
          <w:sz w:val="28"/>
          <w:szCs w:val="28"/>
        </w:rPr>
        <w:t xml:space="preserve">Мглинского муниципального района Брянской области </w:t>
      </w:r>
      <w:r w:rsidRPr="00207C16">
        <w:rPr>
          <w:b/>
          <w:sz w:val="28"/>
          <w:szCs w:val="28"/>
        </w:rPr>
        <w:t>за 1 полугодие 2020 года</w:t>
      </w:r>
    </w:p>
    <w:p w:rsidR="00873F5C" w:rsidRDefault="00873F5C" w:rsidP="00B811D4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360" w:lineRule="auto"/>
        <w:ind w:left="102"/>
        <w:rPr>
          <w:b/>
          <w:sz w:val="28"/>
          <w:szCs w:val="28"/>
        </w:rPr>
      </w:pPr>
      <w:r w:rsidRPr="00FC26B5">
        <w:rPr>
          <w:b/>
          <w:sz w:val="28"/>
          <w:szCs w:val="28"/>
        </w:rPr>
        <w:t>1. Общие положения</w:t>
      </w:r>
    </w:p>
    <w:p w:rsidR="00873F5C" w:rsidRPr="00116C6E" w:rsidRDefault="00873F5C" w:rsidP="003E0267">
      <w:pPr>
        <w:tabs>
          <w:tab w:val="left" w:pos="720"/>
          <w:tab w:val="left" w:pos="9355"/>
        </w:tabs>
        <w:spacing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1 </w:t>
      </w:r>
      <w:r w:rsidR="008959B3"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</w:t>
      </w:r>
      <w:r w:rsidR="003E0267">
        <w:rPr>
          <w:rFonts w:ascii="Times New Roman" w:hAnsi="Times New Roman"/>
          <w:sz w:val="28"/>
          <w:szCs w:val="28"/>
        </w:rPr>
        <w:t>«</w:t>
      </w:r>
      <w:r w:rsidRPr="00116C6E">
        <w:rPr>
          <w:rFonts w:ascii="Times New Roman" w:hAnsi="Times New Roman"/>
          <w:sz w:val="28"/>
          <w:szCs w:val="28"/>
        </w:rPr>
        <w:t>О 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 xml:space="preserve">ешением районного Совета народных депутатов от </w:t>
      </w:r>
      <w:smartTag w:uri="urn:schemas-microsoft-com:office:smarttags" w:element="date">
        <w:smartTagPr>
          <w:attr w:name="ls" w:val="trans"/>
          <w:attr w:name="Month" w:val="10"/>
          <w:attr w:name="Day" w:val="26"/>
          <w:attr w:name="Year" w:val="2012"/>
        </w:smartTagPr>
        <w:r w:rsidRPr="00116C6E">
          <w:rPr>
            <w:rFonts w:ascii="Times New Roman" w:hAnsi="Times New Roman"/>
            <w:sz w:val="28"/>
            <w:szCs w:val="28"/>
          </w:rPr>
          <w:t>26.10.2012</w:t>
        </w:r>
      </w:smartTag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4-444,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пунктом 1.2.</w:t>
      </w:r>
      <w:r>
        <w:rPr>
          <w:rFonts w:ascii="Times New Roman" w:hAnsi="Times New Roman"/>
          <w:sz w:val="28"/>
          <w:szCs w:val="28"/>
        </w:rPr>
        <w:t>6</w:t>
      </w:r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 xml:space="preserve">палаты Мглинского района на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 Контрольно-счетной палаты от </w:t>
      </w:r>
      <w:r>
        <w:rPr>
          <w:rFonts w:ascii="Times New Roman" w:hAnsi="Times New Roman"/>
          <w:sz w:val="28"/>
          <w:szCs w:val="28"/>
        </w:rPr>
        <w:t>29.12.201</w:t>
      </w:r>
      <w:r w:rsidR="00A36152"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 xml:space="preserve"> года №</w:t>
      </w:r>
      <w:r w:rsidR="00A36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</w:t>
      </w:r>
      <w:r w:rsidRPr="00116C6E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16C6E">
        <w:rPr>
          <w:rFonts w:ascii="Times New Roman" w:hAnsi="Times New Roman"/>
          <w:sz w:val="28"/>
          <w:szCs w:val="28"/>
        </w:rPr>
        <w:t xml:space="preserve">1 </w:t>
      </w:r>
      <w:r w:rsidR="008959B3"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6C6E">
        <w:rPr>
          <w:rFonts w:ascii="Times New Roman" w:hAnsi="Times New Roman"/>
          <w:sz w:val="28"/>
          <w:szCs w:val="28"/>
        </w:rPr>
        <w:t>Объем до</w:t>
      </w:r>
      <w:r>
        <w:rPr>
          <w:rFonts w:ascii="Times New Roman" w:hAnsi="Times New Roman"/>
          <w:sz w:val="28"/>
          <w:szCs w:val="28"/>
        </w:rPr>
        <w:t xml:space="preserve">ходов и расходов на </w:t>
      </w:r>
      <w:r w:rsidR="00A36152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год,  Р</w:t>
      </w:r>
      <w:r w:rsidRPr="00116C6E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6C6E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города Мглина</w:t>
      </w:r>
      <w:r w:rsidRPr="00116C6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</w:t>
      </w:r>
      <w:r w:rsidR="00A36152">
        <w:rPr>
          <w:rFonts w:ascii="Times New Roman" w:hAnsi="Times New Roman"/>
          <w:sz w:val="28"/>
          <w:szCs w:val="28"/>
        </w:rPr>
        <w:t>9.12.2019</w:t>
      </w:r>
      <w:r w:rsidRPr="00116C6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4/23</w:t>
      </w:r>
      <w:r w:rsidRPr="00116C6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Мглинско</w:t>
      </w:r>
      <w:r w:rsidR="00A3615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городско</w:t>
      </w:r>
      <w:r w:rsidR="00A3615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A36152">
        <w:rPr>
          <w:rFonts w:ascii="Times New Roman" w:hAnsi="Times New Roman"/>
          <w:sz w:val="28"/>
          <w:szCs w:val="28"/>
        </w:rPr>
        <w:t>я</w:t>
      </w:r>
      <w:r w:rsidR="00A36152" w:rsidRPr="00A36152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Мглинского муниципального района Брянской области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A3615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3615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116C6E">
        <w:rPr>
          <w:rFonts w:ascii="Times New Roman" w:hAnsi="Times New Roman"/>
          <w:sz w:val="28"/>
          <w:szCs w:val="28"/>
        </w:rPr>
        <w:t xml:space="preserve">» утверждены в сумме </w:t>
      </w:r>
      <w:r>
        <w:rPr>
          <w:rFonts w:ascii="Times New Roman" w:hAnsi="Times New Roman"/>
          <w:sz w:val="28"/>
          <w:szCs w:val="28"/>
        </w:rPr>
        <w:t>25567,3 тыс.</w:t>
      </w:r>
      <w:r w:rsidRPr="00116C6E">
        <w:rPr>
          <w:rFonts w:ascii="Times New Roman" w:hAnsi="Times New Roman"/>
          <w:sz w:val="28"/>
          <w:szCs w:val="28"/>
        </w:rPr>
        <w:t xml:space="preserve"> руб.</w:t>
      </w:r>
      <w:r w:rsidR="000E6162">
        <w:rPr>
          <w:rFonts w:ascii="Times New Roman" w:hAnsi="Times New Roman"/>
          <w:sz w:val="28"/>
          <w:szCs w:val="28"/>
        </w:rPr>
        <w:t xml:space="preserve"> С учетом изменений доходы утверждены в сумме 36169,3 тыс. руб., расходы – 43588,7 тыс. руб.</w:t>
      </w:r>
      <w:proofErr w:type="gramEnd"/>
    </w:p>
    <w:p w:rsidR="00873F5C" w:rsidRDefault="00873F5C" w:rsidP="00B811D4">
      <w:pPr>
        <w:keepNext/>
        <w:keepLines/>
        <w:spacing w:line="360" w:lineRule="auto"/>
        <w:jc w:val="both"/>
        <w:outlineLvl w:val="0"/>
        <w:rPr>
          <w:rFonts w:ascii="Times New Roman" w:hAnsi="Times New Roman"/>
          <w:b/>
          <w:bCs/>
          <w:snapToGrid w:val="0"/>
          <w:sz w:val="28"/>
          <w:szCs w:val="28"/>
        </w:rPr>
      </w:pPr>
      <w:bookmarkStart w:id="0" w:name="_Toc482880904"/>
      <w:r w:rsidRPr="00116C6E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>2.</w:t>
      </w:r>
      <w:r w:rsidRPr="00116C6E">
        <w:rPr>
          <w:rFonts w:ascii="Times New Roman" w:hAnsi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>
        <w:rPr>
          <w:rFonts w:ascii="Times New Roman" w:hAnsi="Times New Roman"/>
          <w:b/>
          <w:bCs/>
          <w:snapToGrid w:val="0"/>
          <w:sz w:val="28"/>
          <w:szCs w:val="28"/>
        </w:rPr>
        <w:t>Мглинского городского поселения</w:t>
      </w:r>
      <w:bookmarkEnd w:id="0"/>
      <w:r>
        <w:rPr>
          <w:rFonts w:ascii="Times New Roman" w:hAnsi="Times New Roman"/>
          <w:b/>
          <w:bCs/>
          <w:snapToGrid w:val="0"/>
          <w:sz w:val="28"/>
          <w:szCs w:val="28"/>
        </w:rPr>
        <w:t>.</w:t>
      </w:r>
    </w:p>
    <w:p w:rsidR="00873F5C" w:rsidRDefault="00873F5C" w:rsidP="00B82FC9">
      <w:pPr>
        <w:pStyle w:val="2"/>
        <w:shd w:val="clear" w:color="auto" w:fill="auto"/>
        <w:spacing w:before="0" w:after="0" w:line="36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1 </w:t>
      </w:r>
      <w:r w:rsidR="008959B3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 исполнен: по доходам в сумме </w:t>
      </w:r>
      <w:r w:rsidR="000E6162">
        <w:rPr>
          <w:sz w:val="28"/>
          <w:szCs w:val="28"/>
        </w:rPr>
        <w:t>10194,9</w:t>
      </w:r>
      <w:r w:rsidR="004A2A18">
        <w:rPr>
          <w:sz w:val="28"/>
          <w:szCs w:val="28"/>
        </w:rPr>
        <w:t xml:space="preserve"> тыс. </w:t>
      </w:r>
      <w:r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0E6162">
        <w:rPr>
          <w:sz w:val="28"/>
          <w:szCs w:val="28"/>
        </w:rPr>
        <w:t>28,2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16C6E">
        <w:rPr>
          <w:sz w:val="28"/>
          <w:szCs w:val="28"/>
        </w:rPr>
        <w:t>твержденны</w:t>
      </w:r>
      <w:r w:rsidR="004A2A18">
        <w:rPr>
          <w:sz w:val="28"/>
          <w:szCs w:val="28"/>
        </w:rPr>
        <w:t>х</w:t>
      </w:r>
      <w:r w:rsidRPr="00116C6E">
        <w:rPr>
          <w:sz w:val="28"/>
          <w:szCs w:val="28"/>
        </w:rPr>
        <w:t xml:space="preserve"> назначени</w:t>
      </w:r>
      <w:r w:rsidR="004A2A18">
        <w:rPr>
          <w:sz w:val="28"/>
          <w:szCs w:val="28"/>
        </w:rPr>
        <w:t>й</w:t>
      </w:r>
      <w:r w:rsidRPr="00116C6E">
        <w:rPr>
          <w:sz w:val="28"/>
          <w:szCs w:val="28"/>
        </w:rPr>
        <w:t xml:space="preserve"> с учетом изменений, что на </w:t>
      </w:r>
      <w:r w:rsidR="00875E48">
        <w:rPr>
          <w:sz w:val="28"/>
          <w:szCs w:val="28"/>
        </w:rPr>
        <w:t>3177,0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875E4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</w:t>
      </w:r>
      <w:r w:rsidR="00875E48">
        <w:rPr>
          <w:sz w:val="28"/>
          <w:szCs w:val="28"/>
        </w:rPr>
        <w:t xml:space="preserve">меньше, </w:t>
      </w:r>
      <w:r w:rsidRPr="00116C6E">
        <w:rPr>
          <w:sz w:val="28"/>
          <w:szCs w:val="28"/>
        </w:rPr>
        <w:t>чем в прошлом году.</w:t>
      </w:r>
      <w:r w:rsidR="00875E48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(1 </w:t>
      </w:r>
      <w:r w:rsidR="008959B3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</w:t>
      </w:r>
      <w:r w:rsidR="004A2A18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 </w:t>
      </w:r>
      <w:r w:rsidR="00875E48">
        <w:rPr>
          <w:sz w:val="28"/>
          <w:szCs w:val="28"/>
        </w:rPr>
        <w:t>–</w:t>
      </w:r>
      <w:r w:rsidR="004A2A18">
        <w:rPr>
          <w:sz w:val="28"/>
          <w:szCs w:val="28"/>
        </w:rPr>
        <w:t xml:space="preserve"> </w:t>
      </w:r>
      <w:r w:rsidR="00875E48">
        <w:rPr>
          <w:rStyle w:val="30"/>
          <w:sz w:val="28"/>
          <w:szCs w:val="28"/>
        </w:rPr>
        <w:t>13371,9</w:t>
      </w:r>
      <w:r w:rsidR="004A2A18" w:rsidRPr="00116C6E">
        <w:rPr>
          <w:sz w:val="28"/>
          <w:szCs w:val="28"/>
        </w:rPr>
        <w:t xml:space="preserve"> </w:t>
      </w:r>
      <w:r w:rsidR="004A2A18">
        <w:rPr>
          <w:sz w:val="28"/>
          <w:szCs w:val="28"/>
        </w:rPr>
        <w:t xml:space="preserve">тыс. </w:t>
      </w:r>
      <w:r w:rsidR="004A2A18"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).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Основу доходной части бюджета Мглинского городского поселения </w:t>
      </w:r>
      <w:bookmarkStart w:id="1" w:name="_GoBack"/>
      <w:bookmarkEnd w:id="1"/>
      <w:r w:rsidRPr="00116C6E">
        <w:rPr>
          <w:sz w:val="28"/>
          <w:szCs w:val="28"/>
        </w:rPr>
        <w:t>составляют:</w:t>
      </w:r>
    </w:p>
    <w:p w:rsidR="00873F5C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sz w:val="28"/>
          <w:szCs w:val="28"/>
        </w:rPr>
        <w:t>Налоговые и неналоговые доходы</w:t>
      </w:r>
      <w:r w:rsidRPr="00116C6E">
        <w:rPr>
          <w:sz w:val="28"/>
          <w:szCs w:val="28"/>
        </w:rPr>
        <w:t xml:space="preserve"> в объеме </w:t>
      </w:r>
      <w:r w:rsidR="00875E48">
        <w:rPr>
          <w:sz w:val="28"/>
          <w:szCs w:val="28"/>
        </w:rPr>
        <w:t>9987,4</w:t>
      </w:r>
      <w:r w:rsidR="004A2A1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875E48">
        <w:rPr>
          <w:sz w:val="28"/>
          <w:szCs w:val="28"/>
        </w:rPr>
        <w:t>40,0</w:t>
      </w:r>
      <w:r w:rsidRPr="00116C6E">
        <w:rPr>
          <w:sz w:val="28"/>
          <w:szCs w:val="28"/>
        </w:rPr>
        <w:t xml:space="preserve"> %  утвержденны</w:t>
      </w:r>
      <w:r w:rsidR="007E4375">
        <w:rPr>
          <w:sz w:val="28"/>
          <w:szCs w:val="28"/>
        </w:rPr>
        <w:t>х</w:t>
      </w:r>
      <w:r>
        <w:rPr>
          <w:sz w:val="28"/>
          <w:szCs w:val="28"/>
        </w:rPr>
        <w:t xml:space="preserve"> назначени</w:t>
      </w:r>
      <w:r w:rsidR="007E4375">
        <w:rPr>
          <w:sz w:val="28"/>
          <w:szCs w:val="28"/>
        </w:rPr>
        <w:t>й</w:t>
      </w:r>
      <w:r>
        <w:rPr>
          <w:sz w:val="28"/>
          <w:szCs w:val="28"/>
        </w:rPr>
        <w:t xml:space="preserve"> с учетом изменений, </w:t>
      </w:r>
      <w:r w:rsidRPr="00116C6E">
        <w:rPr>
          <w:sz w:val="28"/>
          <w:szCs w:val="28"/>
        </w:rPr>
        <w:t xml:space="preserve">что на </w:t>
      </w:r>
      <w:r w:rsidR="00875E48">
        <w:rPr>
          <w:sz w:val="28"/>
          <w:szCs w:val="28"/>
        </w:rPr>
        <w:t>827,0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чем, поступивших в бюджет Мглинского городского поселения за аналогичный период </w:t>
      </w:r>
      <w:r>
        <w:rPr>
          <w:sz w:val="28"/>
          <w:szCs w:val="28"/>
        </w:rPr>
        <w:t>201</w:t>
      </w:r>
      <w:r w:rsidR="00D54375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 (</w:t>
      </w:r>
      <w:r w:rsidR="00875E48">
        <w:rPr>
          <w:sz w:val="28"/>
          <w:szCs w:val="28"/>
        </w:rPr>
        <w:t>9160,4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Pr="00116C6E">
        <w:rPr>
          <w:sz w:val="28"/>
          <w:szCs w:val="28"/>
        </w:rPr>
        <w:t>).</w:t>
      </w:r>
    </w:p>
    <w:p w:rsidR="00873F5C" w:rsidRPr="00116C6E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bCs/>
          <w:sz w:val="28"/>
          <w:szCs w:val="28"/>
        </w:rPr>
        <w:t>Налоговые доходы</w:t>
      </w:r>
      <w:r>
        <w:rPr>
          <w:b/>
          <w:bCs/>
          <w:sz w:val="28"/>
          <w:szCs w:val="28"/>
        </w:rPr>
        <w:t xml:space="preserve"> бюджета Мглинского городского поселения.</w:t>
      </w:r>
    </w:p>
    <w:p w:rsidR="00873F5C" w:rsidRPr="00116C6E" w:rsidRDefault="00873F5C" w:rsidP="00B82FC9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C6E">
        <w:rPr>
          <w:sz w:val="28"/>
          <w:szCs w:val="28"/>
        </w:rPr>
        <w:t xml:space="preserve">В 1 </w:t>
      </w:r>
      <w:r w:rsidR="008959B3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 w:rsidR="00875E48">
        <w:rPr>
          <w:sz w:val="28"/>
          <w:szCs w:val="28"/>
        </w:rPr>
        <w:t>9212,1</w:t>
      </w:r>
      <w:r w:rsidR="003B6B9E">
        <w:rPr>
          <w:sz w:val="28"/>
          <w:szCs w:val="28"/>
        </w:rPr>
        <w:t xml:space="preserve"> 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875E48">
        <w:rPr>
          <w:sz w:val="28"/>
          <w:szCs w:val="28"/>
        </w:rPr>
        <w:t>48,0</w:t>
      </w:r>
      <w:r w:rsidRPr="00116C6E">
        <w:rPr>
          <w:sz w:val="28"/>
          <w:szCs w:val="28"/>
        </w:rPr>
        <w:t xml:space="preserve"> %</w:t>
      </w:r>
      <w:r w:rsidRPr="00116C6E">
        <w:rPr>
          <w:bCs/>
          <w:sz w:val="28"/>
          <w:szCs w:val="28"/>
        </w:rPr>
        <w:t xml:space="preserve"> годовых плановых назначений.</w:t>
      </w:r>
      <w:r>
        <w:rPr>
          <w:bCs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Основными налогами, которые сформировали доходную часть бюджета </w:t>
      </w:r>
      <w:r>
        <w:rPr>
          <w:sz w:val="28"/>
          <w:szCs w:val="28"/>
        </w:rPr>
        <w:t>за</w:t>
      </w:r>
      <w:r w:rsidRPr="00116C6E">
        <w:rPr>
          <w:sz w:val="28"/>
          <w:szCs w:val="28"/>
        </w:rPr>
        <w:t xml:space="preserve"> 1 </w:t>
      </w:r>
      <w:r w:rsidR="008959B3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года, являются  </w:t>
      </w:r>
      <w:r>
        <w:rPr>
          <w:i/>
          <w:sz w:val="28"/>
          <w:szCs w:val="28"/>
        </w:rPr>
        <w:t>налог</w:t>
      </w:r>
      <w:r w:rsidR="003B6B9E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 xml:space="preserve"> на имущество</w:t>
      </w:r>
      <w:r w:rsidRPr="00116C6E"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налог на доходы физических лиц</w:t>
      </w:r>
      <w:r w:rsidR="003B6B9E">
        <w:rPr>
          <w:i/>
          <w:sz w:val="28"/>
          <w:szCs w:val="28"/>
        </w:rPr>
        <w:t>, налоги на совокупный доход</w:t>
      </w:r>
      <w:r>
        <w:rPr>
          <w:i/>
          <w:sz w:val="28"/>
          <w:szCs w:val="28"/>
        </w:rPr>
        <w:t xml:space="preserve">. </w:t>
      </w:r>
      <w:r w:rsidRPr="00116C6E">
        <w:rPr>
          <w:sz w:val="28"/>
          <w:szCs w:val="28"/>
        </w:rPr>
        <w:t xml:space="preserve">На их долю приходится </w:t>
      </w:r>
      <w:r w:rsidR="00875E48">
        <w:rPr>
          <w:sz w:val="28"/>
          <w:szCs w:val="28"/>
        </w:rPr>
        <w:t>90,5</w:t>
      </w:r>
      <w:r w:rsidRPr="00116C6E">
        <w:rPr>
          <w:sz w:val="28"/>
          <w:szCs w:val="28"/>
        </w:rPr>
        <w:t> % поступивших налоговых доходов.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 w:rsidR="003B6B9E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Мглинско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3B6B9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 в сумме </w:t>
      </w:r>
      <w:r w:rsidR="00875E48">
        <w:rPr>
          <w:sz w:val="28"/>
          <w:szCs w:val="28"/>
        </w:rPr>
        <w:t>2714,6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плановые назначения исполнены на </w:t>
      </w:r>
      <w:r w:rsidR="00875E48">
        <w:rPr>
          <w:sz w:val="28"/>
          <w:szCs w:val="28"/>
        </w:rPr>
        <w:t>45,9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201</w:t>
      </w:r>
      <w:r w:rsidR="006526A3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</w:t>
      </w:r>
      <w:r w:rsidR="006526A3">
        <w:rPr>
          <w:sz w:val="28"/>
          <w:szCs w:val="28"/>
        </w:rPr>
        <w:t xml:space="preserve"> (</w:t>
      </w:r>
      <w:r w:rsidR="00875E48">
        <w:rPr>
          <w:sz w:val="28"/>
          <w:szCs w:val="28"/>
        </w:rPr>
        <w:t>2604,3</w:t>
      </w:r>
      <w:r w:rsidR="006526A3">
        <w:rPr>
          <w:sz w:val="28"/>
          <w:szCs w:val="28"/>
        </w:rPr>
        <w:t xml:space="preserve"> тыс. руб.)</w:t>
      </w:r>
      <w:r w:rsidRPr="00116C6E">
        <w:rPr>
          <w:sz w:val="28"/>
          <w:szCs w:val="28"/>
        </w:rPr>
        <w:t xml:space="preserve"> темп роста составил </w:t>
      </w:r>
      <w:r w:rsidR="00875E48">
        <w:rPr>
          <w:sz w:val="28"/>
          <w:szCs w:val="28"/>
        </w:rPr>
        <w:t>104,2</w:t>
      </w:r>
      <w:r w:rsidRPr="00116C6E">
        <w:rPr>
          <w:sz w:val="28"/>
          <w:szCs w:val="28"/>
        </w:rPr>
        <w:t xml:space="preserve"> %. 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116C6E">
        <w:rPr>
          <w:b/>
          <w:i/>
          <w:sz w:val="28"/>
          <w:szCs w:val="28"/>
        </w:rPr>
        <w:t xml:space="preserve">Налоги на товары (работы, услуги), реализуемые на территории РФ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Мглинского городское поселение </w:t>
      </w:r>
      <w:r w:rsidRPr="00116C6E">
        <w:rPr>
          <w:sz w:val="28"/>
          <w:szCs w:val="28"/>
        </w:rPr>
        <w:t xml:space="preserve">за 1 </w:t>
      </w:r>
      <w:r w:rsidR="008959B3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в сумме </w:t>
      </w:r>
      <w:r w:rsidR="00875E48">
        <w:rPr>
          <w:sz w:val="28"/>
          <w:szCs w:val="28"/>
        </w:rPr>
        <w:t>875,7</w:t>
      </w:r>
      <w:r w:rsidR="006526A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6526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или </w:t>
      </w:r>
      <w:r w:rsidR="00875E48">
        <w:rPr>
          <w:sz w:val="28"/>
          <w:szCs w:val="28"/>
        </w:rPr>
        <w:t>40,7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1 </w:t>
      </w:r>
      <w:r w:rsidR="008959B3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 w:rsidR="00EE68A4">
        <w:rPr>
          <w:sz w:val="28"/>
          <w:szCs w:val="28"/>
        </w:rPr>
        <w:t>8,6</w:t>
      </w:r>
      <w:r w:rsidRPr="00116C6E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 w:rsidR="00EE68A4">
        <w:rPr>
          <w:sz w:val="28"/>
          <w:szCs w:val="28"/>
        </w:rPr>
        <w:t>9,5</w:t>
      </w:r>
      <w:r w:rsidRPr="00116C6E">
        <w:rPr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 </w:t>
      </w:r>
      <w:r w:rsidR="00EE68A4">
        <w:rPr>
          <w:sz w:val="28"/>
          <w:szCs w:val="28"/>
        </w:rPr>
        <w:t>1197,6</w:t>
      </w:r>
      <w:r w:rsidR="006526A3">
        <w:rPr>
          <w:sz w:val="28"/>
          <w:szCs w:val="28"/>
        </w:rPr>
        <w:t xml:space="preserve"> тыс. руб., 11</w:t>
      </w:r>
      <w:r w:rsidR="00EE68A4">
        <w:rPr>
          <w:sz w:val="28"/>
          <w:szCs w:val="28"/>
        </w:rPr>
        <w:t>6</w:t>
      </w:r>
      <w:r w:rsidR="006526A3">
        <w:rPr>
          <w:sz w:val="28"/>
          <w:szCs w:val="28"/>
        </w:rPr>
        <w:t>% утвержденных бюджетных назначений.</w:t>
      </w:r>
      <w:r w:rsidRPr="00116C6E">
        <w:rPr>
          <w:sz w:val="28"/>
          <w:szCs w:val="28"/>
        </w:rPr>
        <w:t xml:space="preserve">  Удельный вес данной подгруппы доходов в структуре налоговых доходов составляет </w:t>
      </w:r>
      <w:r w:rsidR="00EE68A4">
        <w:rPr>
          <w:sz w:val="28"/>
          <w:szCs w:val="28"/>
        </w:rPr>
        <w:t>12</w:t>
      </w:r>
      <w:r>
        <w:rPr>
          <w:sz w:val="28"/>
          <w:szCs w:val="28"/>
        </w:rPr>
        <w:t>,</w:t>
      </w:r>
      <w:r w:rsidR="006526A3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873F5C" w:rsidRPr="00912098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lastRenderedPageBreak/>
        <w:t>На долю</w:t>
      </w:r>
      <w:r w:rsidRPr="00116C6E">
        <w:rPr>
          <w:b/>
          <w:i/>
          <w:sz w:val="28"/>
          <w:szCs w:val="28"/>
        </w:rPr>
        <w:t xml:space="preserve"> налогов на имущество</w:t>
      </w:r>
      <w:r w:rsidRPr="00116C6E">
        <w:rPr>
          <w:sz w:val="28"/>
          <w:szCs w:val="28"/>
        </w:rPr>
        <w:t xml:space="preserve"> приходится </w:t>
      </w:r>
      <w:r w:rsidR="00EE68A4">
        <w:rPr>
          <w:sz w:val="28"/>
          <w:szCs w:val="28"/>
        </w:rPr>
        <w:t>48,0</w:t>
      </w:r>
      <w:r w:rsidRPr="00116C6E">
        <w:rPr>
          <w:sz w:val="28"/>
          <w:szCs w:val="28"/>
        </w:rPr>
        <w:t xml:space="preserve"> % налоговых доходов. Объем поступлений составил </w:t>
      </w:r>
      <w:r w:rsidR="00EE68A4">
        <w:rPr>
          <w:sz w:val="28"/>
          <w:szCs w:val="28"/>
        </w:rPr>
        <w:t>4424,3</w:t>
      </w:r>
      <w:r w:rsidR="006526A3"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6526A3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или </w:t>
      </w:r>
      <w:r w:rsidR="00EE68A4">
        <w:rPr>
          <w:sz w:val="28"/>
          <w:szCs w:val="28"/>
        </w:rPr>
        <w:t>37,2</w:t>
      </w:r>
      <w:r>
        <w:rPr>
          <w:sz w:val="28"/>
          <w:szCs w:val="28"/>
        </w:rPr>
        <w:t xml:space="preserve"> %</w:t>
      </w:r>
      <w:r w:rsidRPr="00116C6E">
        <w:rPr>
          <w:sz w:val="28"/>
          <w:szCs w:val="28"/>
        </w:rPr>
        <w:t xml:space="preserve"> годовых плановых назначений. </w:t>
      </w:r>
      <w:proofErr w:type="gramStart"/>
      <w:r w:rsidRPr="00116C6E">
        <w:rPr>
          <w:sz w:val="28"/>
          <w:szCs w:val="28"/>
        </w:rPr>
        <w:t xml:space="preserve">Наибольший удельный вес в данной подгруппе доходов занимает </w:t>
      </w:r>
      <w:r w:rsidRPr="00116C6E">
        <w:rPr>
          <w:i/>
          <w:sz w:val="28"/>
          <w:szCs w:val="28"/>
        </w:rPr>
        <w:t>земельный налог</w:t>
      </w:r>
      <w:r w:rsidR="006526A3">
        <w:rPr>
          <w:i/>
          <w:sz w:val="28"/>
          <w:szCs w:val="28"/>
        </w:rPr>
        <w:t xml:space="preserve"> </w:t>
      </w:r>
      <w:r w:rsidR="00EE68A4">
        <w:rPr>
          <w:i/>
          <w:sz w:val="28"/>
          <w:szCs w:val="28"/>
        </w:rPr>
        <w:t>–</w:t>
      </w:r>
      <w:r w:rsidR="006526A3">
        <w:rPr>
          <w:i/>
          <w:sz w:val="28"/>
          <w:szCs w:val="28"/>
        </w:rPr>
        <w:t xml:space="preserve"> </w:t>
      </w:r>
      <w:r w:rsidR="00EE68A4">
        <w:rPr>
          <w:sz w:val="28"/>
          <w:szCs w:val="28"/>
        </w:rPr>
        <w:t>81,1</w:t>
      </w:r>
      <w:r w:rsidRPr="00116C6E">
        <w:rPr>
          <w:sz w:val="28"/>
          <w:szCs w:val="28"/>
        </w:rPr>
        <w:t xml:space="preserve"> %, его поступления в бюджет</w:t>
      </w:r>
      <w:r>
        <w:rPr>
          <w:sz w:val="28"/>
          <w:szCs w:val="28"/>
        </w:rPr>
        <w:t xml:space="preserve"> Мглинского городского поселения </w:t>
      </w:r>
      <w:r w:rsidRPr="00116C6E">
        <w:rPr>
          <w:sz w:val="28"/>
          <w:szCs w:val="28"/>
        </w:rPr>
        <w:t xml:space="preserve"> составили </w:t>
      </w:r>
      <w:r w:rsidR="00EE68A4">
        <w:rPr>
          <w:sz w:val="28"/>
          <w:szCs w:val="28"/>
        </w:rPr>
        <w:t>3589,6</w:t>
      </w:r>
      <w:r>
        <w:rPr>
          <w:sz w:val="28"/>
          <w:szCs w:val="28"/>
        </w:rPr>
        <w:t xml:space="preserve"> тыс.</w:t>
      </w:r>
      <w:r w:rsidR="006526A3">
        <w:rPr>
          <w:sz w:val="28"/>
          <w:szCs w:val="28"/>
        </w:rPr>
        <w:t xml:space="preserve"> руб.</w:t>
      </w:r>
      <w:r w:rsidRPr="00116C6E">
        <w:rPr>
          <w:sz w:val="28"/>
          <w:szCs w:val="28"/>
        </w:rPr>
        <w:t xml:space="preserve"> годовые назначения исполнены на </w:t>
      </w:r>
      <w:r w:rsidR="00EE68A4">
        <w:rPr>
          <w:sz w:val="28"/>
          <w:szCs w:val="28"/>
        </w:rPr>
        <w:t>50,0</w:t>
      </w:r>
      <w:r w:rsidRPr="00116C6E">
        <w:rPr>
          <w:sz w:val="28"/>
          <w:szCs w:val="28"/>
        </w:rPr>
        <w:t> %. По</w:t>
      </w:r>
      <w:r w:rsidRPr="00116C6E">
        <w:rPr>
          <w:color w:val="BF8F00"/>
          <w:sz w:val="28"/>
          <w:szCs w:val="28"/>
        </w:rPr>
        <w:t xml:space="preserve"> </w:t>
      </w:r>
      <w:r w:rsidRPr="00116C6E">
        <w:rPr>
          <w:sz w:val="28"/>
          <w:szCs w:val="28"/>
        </w:rPr>
        <w:t>сравнению с аналогичным периодом прошлого года поступления у</w:t>
      </w:r>
      <w:r w:rsidR="006526A3">
        <w:rPr>
          <w:sz w:val="28"/>
          <w:szCs w:val="28"/>
        </w:rPr>
        <w:t xml:space="preserve">величились на </w:t>
      </w:r>
      <w:r w:rsidR="00EE68A4">
        <w:rPr>
          <w:sz w:val="28"/>
          <w:szCs w:val="28"/>
        </w:rPr>
        <w:t>571,1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руб. </w:t>
      </w:r>
      <w:r w:rsidRPr="00116C6E">
        <w:rPr>
          <w:i/>
          <w:sz w:val="28"/>
          <w:szCs w:val="28"/>
        </w:rPr>
        <w:t>Налог на имущество физических</w:t>
      </w:r>
      <w:r>
        <w:rPr>
          <w:i/>
          <w:sz w:val="28"/>
          <w:szCs w:val="28"/>
        </w:rPr>
        <w:t xml:space="preserve"> лиц</w:t>
      </w:r>
      <w:r w:rsidRPr="00116C6E">
        <w:rPr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поступил в сумме </w:t>
      </w:r>
      <w:r w:rsidR="00EE68A4">
        <w:rPr>
          <w:sz w:val="28"/>
          <w:szCs w:val="28"/>
        </w:rPr>
        <w:t>834,7</w:t>
      </w:r>
      <w:r w:rsidRPr="00116C6E">
        <w:rPr>
          <w:sz w:val="28"/>
          <w:szCs w:val="28"/>
        </w:rPr>
        <w:t xml:space="preserve"> руб</w:t>
      </w:r>
      <w:r w:rsidR="00EE68A4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EE68A4">
        <w:rPr>
          <w:sz w:val="28"/>
          <w:szCs w:val="28"/>
        </w:rPr>
        <w:t>17,7</w:t>
      </w:r>
      <w:r w:rsidRPr="00116C6E">
        <w:rPr>
          <w:sz w:val="28"/>
          <w:szCs w:val="28"/>
        </w:rPr>
        <w:t xml:space="preserve"> % годовых плановых назначений.</w:t>
      </w:r>
      <w:proofErr w:type="gramEnd"/>
      <w:r w:rsidRPr="00116C6E">
        <w:rPr>
          <w:sz w:val="28"/>
          <w:szCs w:val="28"/>
        </w:rPr>
        <w:t xml:space="preserve"> В структуре собственных доходов </w:t>
      </w:r>
      <w:r w:rsidR="00EE68A4">
        <w:rPr>
          <w:sz w:val="28"/>
          <w:szCs w:val="28"/>
        </w:rPr>
        <w:t>8,4</w:t>
      </w:r>
      <w:r w:rsidRPr="00116C6E">
        <w:rPr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b/>
          <w:bCs/>
          <w:sz w:val="28"/>
          <w:szCs w:val="28"/>
        </w:rPr>
      </w:pPr>
      <w:r w:rsidRPr="00912098">
        <w:rPr>
          <w:bCs/>
          <w:sz w:val="28"/>
          <w:szCs w:val="28"/>
        </w:rPr>
        <w:t xml:space="preserve">      </w:t>
      </w:r>
      <w:r w:rsidRPr="00AC7B99">
        <w:rPr>
          <w:b/>
          <w:bCs/>
          <w:sz w:val="28"/>
          <w:szCs w:val="28"/>
        </w:rPr>
        <w:t>2.2</w:t>
      </w:r>
      <w:r w:rsidRPr="00AC7B99">
        <w:rPr>
          <w:bCs/>
          <w:sz w:val="28"/>
          <w:szCs w:val="28"/>
        </w:rPr>
        <w:t>.</w:t>
      </w:r>
      <w:r w:rsidRPr="00912098">
        <w:rPr>
          <w:b/>
          <w:bCs/>
          <w:sz w:val="28"/>
          <w:szCs w:val="28"/>
        </w:rPr>
        <w:t>Неналоговые доходы бюджета</w:t>
      </w:r>
      <w:r>
        <w:rPr>
          <w:b/>
          <w:bCs/>
          <w:sz w:val="28"/>
          <w:szCs w:val="28"/>
        </w:rPr>
        <w:t xml:space="preserve"> Мглинского городского поселения</w:t>
      </w:r>
      <w:r w:rsidRPr="00912098">
        <w:rPr>
          <w:b/>
          <w:bCs/>
          <w:sz w:val="28"/>
          <w:szCs w:val="28"/>
        </w:rPr>
        <w:t>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bCs/>
          <w:sz w:val="28"/>
          <w:szCs w:val="28"/>
        </w:rPr>
      </w:pPr>
      <w:r w:rsidRPr="00912098">
        <w:rPr>
          <w:rFonts w:ascii="Times New Roman" w:hAnsi="Times New Roman"/>
          <w:bCs/>
          <w:spacing w:val="-4"/>
          <w:sz w:val="28"/>
          <w:szCs w:val="28"/>
        </w:rPr>
        <w:t>Неналоговые доходы</w:t>
      </w:r>
      <w:r w:rsidRPr="0091209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за 1 </w:t>
      </w:r>
      <w:r w:rsidR="008959B3">
        <w:rPr>
          <w:rFonts w:ascii="Times New Roman" w:hAnsi="Times New Roman"/>
          <w:bCs/>
          <w:spacing w:val="-4"/>
          <w:sz w:val="28"/>
          <w:szCs w:val="28"/>
        </w:rPr>
        <w:t>полугодие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A36152">
        <w:rPr>
          <w:rFonts w:ascii="Times New Roman" w:hAnsi="Times New Roman"/>
          <w:bCs/>
          <w:spacing w:val="-4"/>
          <w:sz w:val="28"/>
          <w:szCs w:val="28"/>
        </w:rPr>
        <w:t>2020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года исполнены в сумме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br/>
      </w:r>
      <w:r w:rsidR="00EE68A4">
        <w:rPr>
          <w:rFonts w:ascii="Times New Roman" w:hAnsi="Times New Roman"/>
          <w:bCs/>
          <w:spacing w:val="-4"/>
          <w:sz w:val="28"/>
          <w:szCs w:val="28"/>
        </w:rPr>
        <w:t>775,3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6526A3">
        <w:rPr>
          <w:rFonts w:ascii="Times New Roman" w:hAnsi="Times New Roman"/>
          <w:bCs/>
          <w:spacing w:val="-4"/>
          <w:sz w:val="28"/>
          <w:szCs w:val="28"/>
        </w:rPr>
        <w:t xml:space="preserve"> тыс.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>руб</w:t>
      </w:r>
      <w:r w:rsidR="006526A3">
        <w:rPr>
          <w:rFonts w:ascii="Times New Roman" w:hAnsi="Times New Roman"/>
          <w:bCs/>
          <w:spacing w:val="-4"/>
          <w:sz w:val="28"/>
          <w:szCs w:val="28"/>
        </w:rPr>
        <w:t>.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, или </w:t>
      </w:r>
      <w:r w:rsidR="00EE68A4">
        <w:rPr>
          <w:rFonts w:ascii="Times New Roman" w:hAnsi="Times New Roman"/>
          <w:bCs/>
          <w:spacing w:val="-4"/>
          <w:sz w:val="28"/>
          <w:szCs w:val="28"/>
        </w:rPr>
        <w:t>17,7</w:t>
      </w:r>
      <w:r w:rsidRPr="00912098">
        <w:rPr>
          <w:rFonts w:ascii="Times New Roman" w:hAnsi="Times New Roman"/>
          <w:bCs/>
          <w:sz w:val="28"/>
          <w:szCs w:val="28"/>
        </w:rPr>
        <w:t xml:space="preserve"> % годовых плановых назначений. </w:t>
      </w:r>
      <w:r>
        <w:rPr>
          <w:rFonts w:ascii="Times New Roman" w:hAnsi="Times New Roman"/>
          <w:bCs/>
          <w:sz w:val="28"/>
          <w:szCs w:val="28"/>
        </w:rPr>
        <w:br/>
        <w:t>К соответствующему периоду 201</w:t>
      </w:r>
      <w:r w:rsidR="00844B80">
        <w:rPr>
          <w:rFonts w:ascii="Times New Roman" w:hAnsi="Times New Roman"/>
          <w:bCs/>
          <w:sz w:val="28"/>
          <w:szCs w:val="28"/>
        </w:rPr>
        <w:t>9</w:t>
      </w:r>
      <w:r w:rsidRPr="00912098">
        <w:rPr>
          <w:rFonts w:ascii="Times New Roman" w:hAnsi="Times New Roman"/>
          <w:bCs/>
          <w:sz w:val="28"/>
          <w:szCs w:val="28"/>
        </w:rPr>
        <w:t xml:space="preserve"> года</w:t>
      </w:r>
      <w:r w:rsidR="00844B80">
        <w:rPr>
          <w:rFonts w:ascii="Times New Roman" w:hAnsi="Times New Roman"/>
          <w:bCs/>
          <w:sz w:val="28"/>
          <w:szCs w:val="28"/>
        </w:rPr>
        <w:t xml:space="preserve"> (</w:t>
      </w:r>
      <w:r w:rsidR="00EE68A4">
        <w:rPr>
          <w:rFonts w:ascii="Times New Roman" w:hAnsi="Times New Roman"/>
          <w:bCs/>
          <w:spacing w:val="-4"/>
          <w:sz w:val="28"/>
          <w:szCs w:val="28"/>
        </w:rPr>
        <w:t xml:space="preserve">1264,3 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тыс. </w:t>
      </w:r>
      <w:r w:rsidR="00844B80" w:rsidRPr="00912098">
        <w:rPr>
          <w:rFonts w:ascii="Times New Roman" w:hAnsi="Times New Roman"/>
          <w:bCs/>
          <w:spacing w:val="-4"/>
          <w:sz w:val="28"/>
          <w:szCs w:val="28"/>
        </w:rPr>
        <w:t>руб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.) </w:t>
      </w:r>
      <w:r w:rsidRPr="00912098">
        <w:rPr>
          <w:rFonts w:ascii="Times New Roman" w:hAnsi="Times New Roman"/>
          <w:bCs/>
          <w:sz w:val="28"/>
          <w:szCs w:val="28"/>
        </w:rPr>
        <w:t xml:space="preserve">поступление неналоговых доходов </w:t>
      </w:r>
      <w:r>
        <w:rPr>
          <w:rFonts w:ascii="Times New Roman" w:hAnsi="Times New Roman"/>
          <w:bCs/>
          <w:sz w:val="28"/>
          <w:szCs w:val="28"/>
        </w:rPr>
        <w:t xml:space="preserve">сократилось на </w:t>
      </w:r>
      <w:r w:rsidR="00EE68A4">
        <w:rPr>
          <w:rFonts w:ascii="Times New Roman" w:hAnsi="Times New Roman"/>
          <w:bCs/>
          <w:sz w:val="28"/>
          <w:szCs w:val="28"/>
        </w:rPr>
        <w:t>489,0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844B8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bCs/>
          <w:sz w:val="28"/>
          <w:szCs w:val="28"/>
        </w:rPr>
        <w:t xml:space="preserve">Наибольший удельный вес в объеме неналоговых доходов занимают доходы в виде </w:t>
      </w:r>
      <w:r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Pr="009120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z w:val="28"/>
          <w:szCs w:val="28"/>
        </w:rPr>
        <w:t xml:space="preserve"> – </w:t>
      </w:r>
      <w:r w:rsidR="00EE68A4">
        <w:rPr>
          <w:rFonts w:ascii="Times New Roman" w:hAnsi="Times New Roman"/>
          <w:bCs/>
          <w:sz w:val="28"/>
          <w:szCs w:val="28"/>
        </w:rPr>
        <w:t>87,0</w:t>
      </w:r>
      <w:r w:rsidRPr="00912098">
        <w:rPr>
          <w:rFonts w:ascii="Times New Roman" w:hAnsi="Times New Roman"/>
          <w:bCs/>
          <w:sz w:val="28"/>
          <w:szCs w:val="28"/>
        </w:rPr>
        <w:t xml:space="preserve"> %.</w:t>
      </w:r>
      <w:r w:rsidRPr="00912098">
        <w:rPr>
          <w:rFonts w:ascii="Times New Roman" w:hAnsi="Times New Roman"/>
          <w:sz w:val="28"/>
          <w:szCs w:val="28"/>
        </w:rPr>
        <w:t xml:space="preserve"> Поступления составили </w:t>
      </w:r>
      <w:r w:rsidR="00EE68A4">
        <w:rPr>
          <w:rFonts w:ascii="Times New Roman" w:hAnsi="Times New Roman"/>
          <w:sz w:val="28"/>
          <w:szCs w:val="28"/>
        </w:rPr>
        <w:t>674,5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12098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912098">
        <w:rPr>
          <w:rFonts w:ascii="Times New Roman" w:hAnsi="Times New Roman"/>
          <w:sz w:val="28"/>
          <w:szCs w:val="28"/>
        </w:rPr>
        <w:t xml:space="preserve">, или </w:t>
      </w:r>
      <w:r w:rsidR="00EE68A4">
        <w:rPr>
          <w:rFonts w:ascii="Times New Roman" w:hAnsi="Times New Roman"/>
          <w:sz w:val="28"/>
          <w:szCs w:val="28"/>
        </w:rPr>
        <w:t>30,1</w:t>
      </w:r>
      <w:r>
        <w:rPr>
          <w:rFonts w:ascii="Times New Roman" w:hAnsi="Times New Roman"/>
          <w:sz w:val="28"/>
          <w:szCs w:val="28"/>
        </w:rPr>
        <w:t xml:space="preserve"> % годовых плановых назначений. По сравнению с аналогичным периодом </w:t>
      </w:r>
      <w:r w:rsidR="0050664C">
        <w:rPr>
          <w:rFonts w:ascii="Times New Roman" w:hAnsi="Times New Roman"/>
          <w:sz w:val="28"/>
          <w:szCs w:val="28"/>
        </w:rPr>
        <w:t xml:space="preserve">прошлого года </w:t>
      </w:r>
      <w:r>
        <w:rPr>
          <w:rFonts w:ascii="Times New Roman" w:hAnsi="Times New Roman"/>
          <w:sz w:val="28"/>
          <w:szCs w:val="28"/>
        </w:rPr>
        <w:t xml:space="preserve">поступление сократилось на  </w:t>
      </w:r>
      <w:r w:rsidR="0050664C">
        <w:rPr>
          <w:rFonts w:ascii="Times New Roman" w:hAnsi="Times New Roman"/>
          <w:sz w:val="28"/>
          <w:szCs w:val="28"/>
        </w:rPr>
        <w:t>267,5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50664C" w:rsidRDefault="00873F5C" w:rsidP="0050664C">
      <w:pPr>
        <w:spacing w:line="360" w:lineRule="auto"/>
        <w:ind w:right="-85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i/>
          <w:sz w:val="28"/>
          <w:szCs w:val="28"/>
        </w:rPr>
        <w:t xml:space="preserve">Доходы от продажи материальных и нематериальных активов </w:t>
      </w:r>
      <w:r w:rsidR="000328BC">
        <w:rPr>
          <w:rFonts w:ascii="Times New Roman" w:hAnsi="Times New Roman"/>
          <w:sz w:val="28"/>
          <w:szCs w:val="28"/>
        </w:rPr>
        <w:t>в бюджет М</w:t>
      </w:r>
      <w:r w:rsidR="000328BC" w:rsidRPr="000328BC">
        <w:rPr>
          <w:rFonts w:ascii="Times New Roman" w:hAnsi="Times New Roman"/>
          <w:sz w:val="28"/>
          <w:szCs w:val="28"/>
        </w:rPr>
        <w:t xml:space="preserve">глинского городского поселения в 1 </w:t>
      </w:r>
      <w:r w:rsidR="008959B3">
        <w:rPr>
          <w:rFonts w:ascii="Times New Roman" w:hAnsi="Times New Roman"/>
          <w:sz w:val="28"/>
          <w:szCs w:val="28"/>
        </w:rPr>
        <w:t>полугоди</w:t>
      </w:r>
      <w:r w:rsidR="0050664C">
        <w:rPr>
          <w:rFonts w:ascii="Times New Roman" w:hAnsi="Times New Roman"/>
          <w:sz w:val="28"/>
          <w:szCs w:val="28"/>
        </w:rPr>
        <w:t>и</w:t>
      </w:r>
      <w:r w:rsidR="000328BC" w:rsidRPr="000328BC">
        <w:rPr>
          <w:rFonts w:ascii="Times New Roman" w:hAnsi="Times New Roman"/>
          <w:sz w:val="28"/>
          <w:szCs w:val="28"/>
        </w:rPr>
        <w:t xml:space="preserve"> 2020 года </w:t>
      </w:r>
      <w:r w:rsidRPr="00912098">
        <w:rPr>
          <w:rFonts w:ascii="Times New Roman" w:hAnsi="Times New Roman"/>
          <w:sz w:val="28"/>
          <w:szCs w:val="28"/>
        </w:rPr>
        <w:t>поступ</w:t>
      </w:r>
      <w:r w:rsidR="0050664C">
        <w:rPr>
          <w:rFonts w:ascii="Times New Roman" w:hAnsi="Times New Roman"/>
          <w:sz w:val="28"/>
          <w:szCs w:val="28"/>
        </w:rPr>
        <w:t>и</w:t>
      </w:r>
      <w:r w:rsidRPr="00912098">
        <w:rPr>
          <w:rFonts w:ascii="Times New Roman" w:hAnsi="Times New Roman"/>
          <w:sz w:val="28"/>
          <w:szCs w:val="28"/>
        </w:rPr>
        <w:t>ли</w:t>
      </w:r>
      <w:r w:rsidR="0050664C">
        <w:rPr>
          <w:rFonts w:ascii="Times New Roman" w:hAnsi="Times New Roman"/>
          <w:sz w:val="28"/>
          <w:szCs w:val="28"/>
        </w:rPr>
        <w:t xml:space="preserve"> в сумме 89,4 тыс. руб., 5,2% уточненного плана.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2" w:name="_Toc482880907"/>
    </w:p>
    <w:p w:rsidR="00873F5C" w:rsidRDefault="00873F5C" w:rsidP="000328BC">
      <w:pPr>
        <w:spacing w:line="360" w:lineRule="auto"/>
        <w:ind w:right="-85"/>
        <w:jc w:val="center"/>
        <w:rPr>
          <w:rFonts w:ascii="Times New Roman" w:hAnsi="Times New Roman"/>
          <w:b/>
          <w:bCs/>
          <w:sz w:val="28"/>
          <w:szCs w:val="28"/>
        </w:rPr>
      </w:pPr>
      <w:r w:rsidRPr="00AC7B99">
        <w:rPr>
          <w:rFonts w:ascii="Times New Roman" w:hAnsi="Times New Roman"/>
          <w:b/>
          <w:bCs/>
          <w:sz w:val="28"/>
          <w:szCs w:val="28"/>
        </w:rPr>
        <w:t>3.</w:t>
      </w:r>
      <w:r w:rsidRPr="00116C6E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Pr="00116C6E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 xml:space="preserve">За 1 </w:t>
      </w:r>
      <w:r w:rsidR="008959B3"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 w:rsidR="0050664C">
        <w:rPr>
          <w:rFonts w:ascii="Times New Roman" w:hAnsi="Times New Roman"/>
          <w:sz w:val="28"/>
          <w:szCs w:val="28"/>
        </w:rPr>
        <w:t>207,5</w:t>
      </w:r>
      <w:r w:rsidR="000328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16C6E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116C6E">
        <w:rPr>
          <w:rFonts w:ascii="Times New Roman" w:hAnsi="Times New Roman"/>
          <w:sz w:val="28"/>
          <w:szCs w:val="28"/>
        </w:rPr>
        <w:t xml:space="preserve">, или </w:t>
      </w:r>
      <w:r w:rsidR="0050664C">
        <w:rPr>
          <w:rFonts w:ascii="Times New Roman" w:hAnsi="Times New Roman"/>
          <w:sz w:val="28"/>
          <w:szCs w:val="28"/>
        </w:rPr>
        <w:t>1,8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 По сравн</w:t>
      </w:r>
      <w:r>
        <w:rPr>
          <w:rFonts w:ascii="Times New Roman" w:hAnsi="Times New Roman"/>
          <w:sz w:val="28"/>
          <w:szCs w:val="28"/>
        </w:rPr>
        <w:t>ению с аналогичным периодом 201</w:t>
      </w:r>
      <w:r w:rsidR="00762ECA"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</w:t>
      </w:r>
      <w:r w:rsidR="0050664C">
        <w:rPr>
          <w:rFonts w:ascii="Times New Roman" w:hAnsi="Times New Roman"/>
          <w:sz w:val="28"/>
          <w:szCs w:val="28"/>
        </w:rPr>
        <w:t xml:space="preserve">снизился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50664C">
        <w:rPr>
          <w:rFonts w:ascii="Times New Roman" w:hAnsi="Times New Roman"/>
          <w:sz w:val="28"/>
          <w:szCs w:val="28"/>
        </w:rPr>
        <w:t>4004,0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62E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873F5C" w:rsidRPr="00116C6E" w:rsidRDefault="00873F5C" w:rsidP="00762ECA">
      <w:pPr>
        <w:spacing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A80991">
        <w:rPr>
          <w:rFonts w:ascii="Times New Roman" w:hAnsi="Times New Roman"/>
          <w:spacing w:val="-4"/>
          <w:sz w:val="28"/>
          <w:szCs w:val="28"/>
        </w:rPr>
        <w:lastRenderedPageBreak/>
        <w:t>Удельный вес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с</w:t>
      </w:r>
      <w:r w:rsidRPr="00116C6E">
        <w:rPr>
          <w:rFonts w:ascii="Times New Roman" w:hAnsi="Times New Roman"/>
          <w:b/>
          <w:i/>
          <w:spacing w:val="-4"/>
          <w:sz w:val="28"/>
          <w:szCs w:val="28"/>
        </w:rPr>
        <w:t>убвенци</w:t>
      </w:r>
      <w:r>
        <w:rPr>
          <w:rFonts w:ascii="Times New Roman" w:hAnsi="Times New Roman"/>
          <w:b/>
          <w:i/>
          <w:spacing w:val="-4"/>
          <w:sz w:val="28"/>
          <w:szCs w:val="28"/>
        </w:rPr>
        <w:t>й</w:t>
      </w:r>
      <w:r w:rsidRPr="00116C6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внутри безвозмездных поступлений составил </w:t>
      </w:r>
      <w:r w:rsidR="0050664C">
        <w:rPr>
          <w:rFonts w:ascii="Times New Roman" w:hAnsi="Times New Roman"/>
          <w:spacing w:val="-4"/>
          <w:sz w:val="28"/>
          <w:szCs w:val="28"/>
        </w:rPr>
        <w:t>98,0</w:t>
      </w:r>
      <w:r>
        <w:rPr>
          <w:rFonts w:ascii="Times New Roman" w:hAnsi="Times New Roman"/>
          <w:spacing w:val="-4"/>
          <w:sz w:val="28"/>
          <w:szCs w:val="28"/>
        </w:rPr>
        <w:t xml:space="preserve"> %</w:t>
      </w:r>
      <w:r w:rsidR="0050664C">
        <w:rPr>
          <w:rFonts w:ascii="Times New Roman" w:hAnsi="Times New Roman"/>
          <w:spacing w:val="-4"/>
          <w:sz w:val="28"/>
          <w:szCs w:val="28"/>
        </w:rPr>
        <w:t>, прочие безвозмездные поступления – 2%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  <w:r w:rsidRPr="00116C6E">
        <w:rPr>
          <w:b/>
          <w:sz w:val="28"/>
          <w:szCs w:val="28"/>
        </w:rPr>
        <w:t xml:space="preserve">   </w:t>
      </w:r>
      <w:r w:rsidRPr="00ED4AAE">
        <w:rPr>
          <w:b/>
          <w:sz w:val="28"/>
          <w:szCs w:val="28"/>
        </w:rPr>
        <w:t xml:space="preserve"> </w:t>
      </w:r>
      <w:bookmarkStart w:id="3" w:name="bookmark0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D4AAE">
        <w:rPr>
          <w:sz w:val="28"/>
          <w:szCs w:val="28"/>
        </w:rPr>
        <w:t>.</w:t>
      </w:r>
      <w:r w:rsidRPr="00116C6E">
        <w:rPr>
          <w:rStyle w:val="12"/>
          <w:rFonts w:cs="Times New Roman"/>
          <w:b/>
          <w:sz w:val="28"/>
          <w:szCs w:val="28"/>
        </w:rPr>
        <w:t xml:space="preserve">Исполнение бюджета по расходам Мглинского городского поселения за 1 </w:t>
      </w:r>
      <w:r w:rsidR="008959B3">
        <w:rPr>
          <w:rStyle w:val="12"/>
          <w:rFonts w:cs="Times New Roman"/>
          <w:b/>
          <w:sz w:val="28"/>
          <w:szCs w:val="28"/>
        </w:rPr>
        <w:t>полугодие</w:t>
      </w:r>
      <w:r>
        <w:rPr>
          <w:rStyle w:val="12"/>
          <w:rFonts w:cs="Times New Roman"/>
          <w:b/>
          <w:sz w:val="28"/>
          <w:szCs w:val="28"/>
        </w:rPr>
        <w:t xml:space="preserve"> </w:t>
      </w:r>
      <w:r w:rsidR="00A36152">
        <w:rPr>
          <w:rStyle w:val="12"/>
          <w:rFonts w:cs="Times New Roman"/>
          <w:b/>
          <w:sz w:val="28"/>
          <w:szCs w:val="28"/>
        </w:rPr>
        <w:t>2020</w:t>
      </w:r>
      <w:r w:rsidRPr="00116C6E">
        <w:rPr>
          <w:rStyle w:val="12"/>
          <w:rFonts w:cs="Times New Roman"/>
          <w:b/>
          <w:sz w:val="28"/>
          <w:szCs w:val="28"/>
        </w:rPr>
        <w:t xml:space="preserve"> года</w:t>
      </w:r>
      <w:bookmarkEnd w:id="3"/>
      <w:r w:rsidRPr="00116C6E">
        <w:rPr>
          <w:rStyle w:val="12"/>
          <w:rFonts w:cs="Times New Roman"/>
          <w:b/>
          <w:sz w:val="28"/>
          <w:szCs w:val="28"/>
        </w:rPr>
        <w:t>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бюджета Мглинского городского поселения за 1 </w:t>
      </w:r>
      <w:r w:rsidR="008959B3">
        <w:rPr>
          <w:rStyle w:val="10"/>
          <w:sz w:val="28"/>
          <w:szCs w:val="28"/>
        </w:rPr>
        <w:t>полугодие</w:t>
      </w:r>
      <w:r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 w:rsidR="0050664C">
        <w:rPr>
          <w:rStyle w:val="10"/>
          <w:sz w:val="28"/>
          <w:szCs w:val="28"/>
        </w:rPr>
        <w:t>5575,6</w:t>
      </w:r>
      <w:r w:rsidR="00762ECA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тыс.</w:t>
      </w:r>
      <w:r w:rsidRPr="00116C6E">
        <w:rPr>
          <w:rStyle w:val="10"/>
          <w:sz w:val="28"/>
          <w:szCs w:val="28"/>
        </w:rPr>
        <w:t xml:space="preserve"> 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50664C">
        <w:rPr>
          <w:rStyle w:val="10"/>
          <w:sz w:val="28"/>
          <w:szCs w:val="28"/>
        </w:rPr>
        <w:t>12</w:t>
      </w:r>
      <w:r w:rsidR="00762ECA">
        <w:rPr>
          <w:rStyle w:val="10"/>
          <w:sz w:val="28"/>
          <w:szCs w:val="28"/>
        </w:rPr>
        <w:t>,8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873F5C" w:rsidRPr="00116C6E" w:rsidRDefault="006526A3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sz w:val="28"/>
          <w:szCs w:val="28"/>
        </w:rPr>
        <w:t>Н</w:t>
      </w:r>
      <w:r w:rsidR="00873F5C" w:rsidRPr="00116C6E">
        <w:rPr>
          <w:rStyle w:val="10"/>
          <w:sz w:val="28"/>
          <w:szCs w:val="28"/>
        </w:rPr>
        <w:t>аибольший удельный вес в структу</w:t>
      </w:r>
      <w:r w:rsidR="00873F5C">
        <w:rPr>
          <w:rStyle w:val="10"/>
          <w:sz w:val="28"/>
          <w:szCs w:val="28"/>
        </w:rPr>
        <w:t>ре расходов бюджета Мглинского г</w:t>
      </w:r>
      <w:r w:rsidR="00873F5C" w:rsidRPr="00116C6E">
        <w:rPr>
          <w:rStyle w:val="10"/>
          <w:sz w:val="28"/>
          <w:szCs w:val="28"/>
        </w:rPr>
        <w:t xml:space="preserve">ородского поселения за 1 </w:t>
      </w:r>
      <w:r w:rsidR="008959B3">
        <w:rPr>
          <w:rStyle w:val="10"/>
          <w:sz w:val="28"/>
          <w:szCs w:val="28"/>
        </w:rPr>
        <w:t>полугодие</w:t>
      </w:r>
      <w:r w:rsidR="00873F5C"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="00873F5C" w:rsidRPr="00116C6E">
        <w:rPr>
          <w:rStyle w:val="10"/>
          <w:sz w:val="28"/>
          <w:szCs w:val="28"/>
        </w:rPr>
        <w:t xml:space="preserve"> года занимают расходы раздела: </w:t>
      </w:r>
      <w:r w:rsidR="00762ECA" w:rsidRPr="006755BA">
        <w:rPr>
          <w:i/>
          <w:sz w:val="28"/>
          <w:szCs w:val="28"/>
        </w:rPr>
        <w:t>05 «Жилищно-коммунальное хозяйство»-</w:t>
      </w:r>
      <w:r w:rsidR="00762ECA">
        <w:rPr>
          <w:i/>
          <w:sz w:val="28"/>
          <w:szCs w:val="28"/>
        </w:rPr>
        <w:t xml:space="preserve"> 49,7</w:t>
      </w:r>
      <w:r w:rsidR="00762ECA" w:rsidRPr="006755BA">
        <w:rPr>
          <w:i/>
          <w:sz w:val="28"/>
          <w:szCs w:val="28"/>
        </w:rPr>
        <w:t>%</w:t>
      </w:r>
      <w:r w:rsidR="0050664C">
        <w:rPr>
          <w:i/>
          <w:sz w:val="28"/>
          <w:szCs w:val="28"/>
        </w:rPr>
        <w:t xml:space="preserve">, </w:t>
      </w:r>
      <w:r w:rsidR="00873F5C" w:rsidRPr="006755BA">
        <w:rPr>
          <w:i/>
          <w:sz w:val="28"/>
          <w:szCs w:val="28"/>
        </w:rPr>
        <w:t xml:space="preserve">04 «Национальная экономика» </w:t>
      </w:r>
      <w:r w:rsidR="00873F5C" w:rsidRPr="006755BA">
        <w:rPr>
          <w:rStyle w:val="10"/>
          <w:i/>
          <w:sz w:val="28"/>
          <w:szCs w:val="28"/>
        </w:rPr>
        <w:t xml:space="preserve">- </w:t>
      </w:r>
      <w:r w:rsidR="00762ECA">
        <w:rPr>
          <w:i/>
          <w:sz w:val="28"/>
          <w:szCs w:val="28"/>
        </w:rPr>
        <w:t>46,</w:t>
      </w:r>
      <w:r w:rsidR="0050664C">
        <w:rPr>
          <w:i/>
          <w:sz w:val="28"/>
          <w:szCs w:val="28"/>
        </w:rPr>
        <w:t>3</w:t>
      </w:r>
      <w:r w:rsidR="00873F5C" w:rsidRPr="006755BA">
        <w:rPr>
          <w:i/>
          <w:sz w:val="28"/>
          <w:szCs w:val="28"/>
        </w:rPr>
        <w:t xml:space="preserve"> </w:t>
      </w:r>
      <w:r w:rsidR="00873F5C" w:rsidRPr="006755BA">
        <w:rPr>
          <w:b/>
          <w:i/>
          <w:sz w:val="28"/>
          <w:szCs w:val="28"/>
        </w:rPr>
        <w:t>%</w:t>
      </w:r>
      <w:r w:rsidR="00873F5C" w:rsidRPr="006755BA">
        <w:rPr>
          <w:rStyle w:val="10"/>
          <w:i/>
          <w:sz w:val="28"/>
          <w:szCs w:val="28"/>
        </w:rPr>
        <w:t xml:space="preserve">, </w:t>
      </w:r>
      <w:r w:rsidR="00873F5C">
        <w:rPr>
          <w:rStyle w:val="10"/>
          <w:i/>
          <w:sz w:val="28"/>
          <w:szCs w:val="28"/>
        </w:rPr>
        <w:t xml:space="preserve">                    </w:t>
      </w:r>
      <w:r w:rsidR="00873F5C" w:rsidRPr="00116C6E">
        <w:rPr>
          <w:rStyle w:val="10"/>
          <w:sz w:val="28"/>
          <w:szCs w:val="28"/>
        </w:rPr>
        <w:t xml:space="preserve">Анализ исполнения бюджета за 1 </w:t>
      </w:r>
      <w:r w:rsidR="008959B3">
        <w:rPr>
          <w:rStyle w:val="10"/>
          <w:sz w:val="28"/>
          <w:szCs w:val="28"/>
        </w:rPr>
        <w:t>полугодие</w:t>
      </w:r>
      <w:r w:rsidR="00873F5C"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="00873F5C"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</w:t>
      </w:r>
      <w:r w:rsidR="008959B3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составили </w:t>
      </w:r>
      <w:r w:rsidR="00772B31">
        <w:rPr>
          <w:rStyle w:val="10"/>
          <w:sz w:val="28"/>
          <w:szCs w:val="28"/>
        </w:rPr>
        <w:t>17,3</w:t>
      </w:r>
      <w:r w:rsidR="00762ECA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772B31">
        <w:rPr>
          <w:rStyle w:val="10"/>
          <w:sz w:val="28"/>
          <w:szCs w:val="28"/>
        </w:rPr>
        <w:t>33,0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бюджета, по отнош</w:t>
      </w:r>
      <w:r>
        <w:rPr>
          <w:rStyle w:val="10"/>
          <w:sz w:val="28"/>
          <w:szCs w:val="28"/>
        </w:rPr>
        <w:t>ению к аналогичному периоду 201</w:t>
      </w:r>
      <w:r w:rsidR="00762ECA"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года расходы </w:t>
      </w:r>
      <w:r w:rsidR="00772B31">
        <w:rPr>
          <w:rStyle w:val="10"/>
          <w:sz w:val="28"/>
          <w:szCs w:val="28"/>
        </w:rPr>
        <w:t>снизились</w:t>
      </w:r>
      <w:r w:rsidRPr="00116C6E">
        <w:rPr>
          <w:rStyle w:val="10"/>
          <w:sz w:val="28"/>
          <w:szCs w:val="28"/>
        </w:rPr>
        <w:t xml:space="preserve"> на </w:t>
      </w:r>
      <w:r w:rsidR="00772B31">
        <w:rPr>
          <w:rStyle w:val="10"/>
          <w:sz w:val="28"/>
          <w:szCs w:val="28"/>
        </w:rPr>
        <w:t>8,6</w:t>
      </w:r>
      <w:r>
        <w:rPr>
          <w:rStyle w:val="10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 w:rsidR="00772B31">
        <w:rPr>
          <w:sz w:val="28"/>
          <w:szCs w:val="28"/>
        </w:rPr>
        <w:t>0,3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 w:rsidR="00762ECA">
        <w:rPr>
          <w:rStyle w:val="32"/>
          <w:sz w:val="28"/>
          <w:szCs w:val="28"/>
        </w:rPr>
        <w:t>16,7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 xml:space="preserve">. </w:t>
      </w:r>
      <w:r w:rsidRPr="00116C6E">
        <w:rPr>
          <w:rStyle w:val="10"/>
          <w:sz w:val="28"/>
          <w:szCs w:val="28"/>
        </w:rPr>
        <w:t>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 w:rsidR="00772B31">
        <w:rPr>
          <w:rStyle w:val="32"/>
          <w:sz w:val="28"/>
          <w:szCs w:val="28"/>
        </w:rPr>
        <w:t>8,3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(</w:t>
      </w:r>
      <w:r w:rsidR="00772B31">
        <w:rPr>
          <w:sz w:val="28"/>
          <w:szCs w:val="28"/>
        </w:rPr>
        <w:t>50</w:t>
      </w:r>
      <w:r w:rsidR="00762ECA">
        <w:rPr>
          <w:sz w:val="28"/>
          <w:szCs w:val="28"/>
        </w:rPr>
        <w:t>,0</w:t>
      </w:r>
      <w:r w:rsidRPr="00116C6E">
        <w:rPr>
          <w:rStyle w:val="10"/>
          <w:sz w:val="28"/>
          <w:szCs w:val="28"/>
        </w:rPr>
        <w:t>%);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 w:rsidR="00772B31">
        <w:rPr>
          <w:rStyle w:val="10"/>
          <w:sz w:val="28"/>
          <w:szCs w:val="28"/>
        </w:rPr>
        <w:t>186,6</w:t>
      </w:r>
      <w:r w:rsidR="00762ECA">
        <w:rPr>
          <w:rStyle w:val="10"/>
          <w:sz w:val="28"/>
          <w:szCs w:val="28"/>
        </w:rPr>
        <w:t xml:space="preserve"> 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 w:rsidR="00762ECA">
        <w:rPr>
          <w:rStyle w:val="32"/>
          <w:sz w:val="28"/>
          <w:szCs w:val="28"/>
        </w:rPr>
        <w:t>404,4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772B31">
        <w:rPr>
          <w:rStyle w:val="10"/>
          <w:sz w:val="28"/>
          <w:szCs w:val="28"/>
        </w:rPr>
        <w:t>46,2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</w:t>
      </w:r>
      <w:r>
        <w:rPr>
          <w:rStyle w:val="10"/>
          <w:sz w:val="28"/>
          <w:szCs w:val="28"/>
        </w:rPr>
        <w:t>201</w:t>
      </w:r>
      <w:r w:rsidR="00762ECA"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>оды у</w:t>
      </w:r>
      <w:r w:rsidR="00762ECA">
        <w:rPr>
          <w:rStyle w:val="10"/>
          <w:sz w:val="28"/>
          <w:szCs w:val="28"/>
        </w:rPr>
        <w:t xml:space="preserve">меньшились </w:t>
      </w:r>
      <w:r>
        <w:rPr>
          <w:rStyle w:val="10"/>
          <w:sz w:val="28"/>
          <w:szCs w:val="28"/>
        </w:rPr>
        <w:t xml:space="preserve"> на </w:t>
      </w:r>
      <w:r w:rsidR="00772B31">
        <w:rPr>
          <w:rStyle w:val="10"/>
          <w:sz w:val="28"/>
          <w:szCs w:val="28"/>
        </w:rPr>
        <w:t>12,3</w:t>
      </w:r>
      <w:r>
        <w:rPr>
          <w:rStyle w:val="10"/>
          <w:sz w:val="28"/>
          <w:szCs w:val="28"/>
        </w:rPr>
        <w:t xml:space="preserve"> тыс.</w:t>
      </w:r>
      <w:r w:rsidR="00762ECA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на </w:t>
      </w:r>
      <w:r w:rsidR="00772B31">
        <w:rPr>
          <w:rStyle w:val="10"/>
          <w:sz w:val="28"/>
          <w:szCs w:val="28"/>
        </w:rPr>
        <w:t>6,2</w:t>
      </w:r>
      <w:r w:rsidRPr="00116C6E">
        <w:rPr>
          <w:rStyle w:val="10"/>
          <w:sz w:val="28"/>
          <w:szCs w:val="28"/>
        </w:rPr>
        <w:t xml:space="preserve"> %.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="00762ECA">
        <w:rPr>
          <w:rStyle w:val="10"/>
          <w:i/>
          <w:sz w:val="28"/>
          <w:szCs w:val="28"/>
        </w:rPr>
        <w:t xml:space="preserve"> </w:t>
      </w:r>
      <w:r w:rsidR="00762ECA">
        <w:rPr>
          <w:rStyle w:val="10"/>
          <w:sz w:val="28"/>
          <w:szCs w:val="28"/>
        </w:rPr>
        <w:t xml:space="preserve">(100%). </w:t>
      </w:r>
      <w:r w:rsidRPr="00116C6E">
        <w:rPr>
          <w:rStyle w:val="10"/>
          <w:sz w:val="28"/>
          <w:szCs w:val="28"/>
        </w:rPr>
        <w:t xml:space="preserve"> В структуре расходов бюджета расходы по указанному разделу составляют </w:t>
      </w:r>
      <w:r w:rsidR="00772B31">
        <w:rPr>
          <w:rStyle w:val="10"/>
          <w:sz w:val="28"/>
          <w:szCs w:val="28"/>
        </w:rPr>
        <w:t>3,3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lastRenderedPageBreak/>
        <w:t>Расходы 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</w:t>
      </w:r>
      <w:r w:rsidR="008959B3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 составили в сумме </w:t>
      </w:r>
      <w:r w:rsidRPr="00116C6E">
        <w:rPr>
          <w:sz w:val="28"/>
          <w:szCs w:val="28"/>
        </w:rPr>
        <w:t xml:space="preserve">                 </w:t>
      </w:r>
      <w:r w:rsidR="00772B31">
        <w:rPr>
          <w:sz w:val="28"/>
          <w:szCs w:val="28"/>
        </w:rPr>
        <w:t>2581,6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при годовом плане </w:t>
      </w:r>
      <w:r w:rsidR="00FC5C22">
        <w:rPr>
          <w:sz w:val="28"/>
          <w:szCs w:val="28"/>
        </w:rPr>
        <w:t>182</w:t>
      </w:r>
      <w:r w:rsidR="00772B31">
        <w:rPr>
          <w:sz w:val="28"/>
          <w:szCs w:val="28"/>
        </w:rPr>
        <w:t>49</w:t>
      </w:r>
      <w:r w:rsidR="00FC5C22">
        <w:rPr>
          <w:sz w:val="28"/>
          <w:szCs w:val="28"/>
        </w:rPr>
        <w:t>,8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772B31">
        <w:rPr>
          <w:sz w:val="28"/>
          <w:szCs w:val="28"/>
        </w:rPr>
        <w:t>14,1</w:t>
      </w:r>
      <w:r w:rsidRPr="00116C6E">
        <w:rPr>
          <w:sz w:val="28"/>
          <w:szCs w:val="28"/>
        </w:rPr>
        <w:t>%</w:t>
      </w:r>
      <w:r w:rsidR="00772B31">
        <w:rPr>
          <w:sz w:val="28"/>
          <w:szCs w:val="28"/>
        </w:rPr>
        <w:t xml:space="preserve"> годовых бюджетных назначений</w:t>
      </w:r>
      <w:r w:rsidRPr="00116C6E">
        <w:rPr>
          <w:sz w:val="28"/>
          <w:szCs w:val="28"/>
        </w:rPr>
        <w:t>,</w:t>
      </w:r>
      <w:r w:rsidRPr="00116C6E">
        <w:rPr>
          <w:rStyle w:val="10"/>
          <w:sz w:val="28"/>
          <w:szCs w:val="28"/>
        </w:rPr>
        <w:t xml:space="preserve"> по отнош</w:t>
      </w:r>
      <w:r>
        <w:rPr>
          <w:rStyle w:val="10"/>
          <w:sz w:val="28"/>
          <w:szCs w:val="28"/>
        </w:rPr>
        <w:t>ению к аналогичному периоду 201</w:t>
      </w:r>
      <w:r w:rsidR="00772B31"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года расходы у</w:t>
      </w:r>
      <w:r w:rsidR="00FC5C22">
        <w:rPr>
          <w:rStyle w:val="10"/>
          <w:sz w:val="28"/>
          <w:szCs w:val="28"/>
        </w:rPr>
        <w:t>меньшились</w:t>
      </w:r>
      <w:r w:rsidRPr="00116C6E">
        <w:rPr>
          <w:rStyle w:val="10"/>
          <w:sz w:val="28"/>
          <w:szCs w:val="28"/>
        </w:rPr>
        <w:t xml:space="preserve"> на </w:t>
      </w:r>
      <w:r>
        <w:rPr>
          <w:rStyle w:val="10"/>
          <w:sz w:val="28"/>
          <w:szCs w:val="28"/>
        </w:rPr>
        <w:t xml:space="preserve">                </w:t>
      </w:r>
      <w:r w:rsidR="00772B31">
        <w:rPr>
          <w:rStyle w:val="10"/>
          <w:sz w:val="28"/>
          <w:szCs w:val="28"/>
        </w:rPr>
        <w:t>5023,0</w:t>
      </w:r>
      <w:r>
        <w:rPr>
          <w:rStyle w:val="10"/>
          <w:sz w:val="28"/>
          <w:szCs w:val="28"/>
        </w:rPr>
        <w:t xml:space="preserve"> тыс. руб</w:t>
      </w:r>
      <w:r w:rsidRPr="00116C6E">
        <w:rPr>
          <w:rStyle w:val="10"/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           </w:t>
      </w:r>
      <w:r w:rsidRPr="00116C6E">
        <w:rPr>
          <w:sz w:val="28"/>
          <w:szCs w:val="28"/>
        </w:rPr>
        <w:t xml:space="preserve">Расходы на дорожное хозяйство составили </w:t>
      </w:r>
      <w:r w:rsidR="00FC5C22">
        <w:rPr>
          <w:sz w:val="28"/>
          <w:szCs w:val="28"/>
        </w:rPr>
        <w:t>100% расходов по разделу.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 w:rsidR="00772B31">
        <w:rPr>
          <w:rStyle w:val="32"/>
          <w:sz w:val="28"/>
          <w:szCs w:val="28"/>
        </w:rPr>
        <w:t>2769,2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10"/>
          <w:sz w:val="28"/>
          <w:szCs w:val="28"/>
        </w:rPr>
        <w:t xml:space="preserve">               </w:t>
      </w:r>
      <w:r w:rsidR="00772B31">
        <w:rPr>
          <w:rStyle w:val="32"/>
          <w:sz w:val="28"/>
          <w:szCs w:val="28"/>
        </w:rPr>
        <w:t>24613,6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 w:rsidR="00772B31">
        <w:rPr>
          <w:rStyle w:val="10"/>
          <w:sz w:val="28"/>
          <w:szCs w:val="28"/>
        </w:rPr>
        <w:t>11,3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 xml:space="preserve">ют </w:t>
      </w:r>
      <w:r w:rsidR="00FC5C22">
        <w:rPr>
          <w:rStyle w:val="10"/>
          <w:sz w:val="28"/>
          <w:szCs w:val="28"/>
        </w:rPr>
        <w:t>49,7</w:t>
      </w:r>
      <w:r>
        <w:rPr>
          <w:rStyle w:val="10"/>
          <w:sz w:val="28"/>
          <w:szCs w:val="28"/>
        </w:rPr>
        <w:t xml:space="preserve"> %.</w:t>
      </w:r>
    </w:p>
    <w:p w:rsidR="00772B31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0503 </w:t>
      </w:r>
      <w:r w:rsidRPr="00244BB4">
        <w:rPr>
          <w:rStyle w:val="10"/>
          <w:i/>
          <w:sz w:val="28"/>
          <w:szCs w:val="28"/>
        </w:rPr>
        <w:t>«Благоустройство</w:t>
      </w:r>
      <w:r>
        <w:rPr>
          <w:rStyle w:val="10"/>
          <w:sz w:val="28"/>
          <w:szCs w:val="28"/>
        </w:rPr>
        <w:t>»</w:t>
      </w:r>
      <w:r w:rsidR="00FC5C22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-</w:t>
      </w:r>
      <w:r w:rsidR="00772B31">
        <w:rPr>
          <w:rStyle w:val="10"/>
          <w:sz w:val="28"/>
          <w:szCs w:val="28"/>
        </w:rPr>
        <w:t>80,5</w:t>
      </w:r>
      <w:r>
        <w:rPr>
          <w:rStyle w:val="10"/>
          <w:sz w:val="28"/>
          <w:szCs w:val="28"/>
        </w:rPr>
        <w:t xml:space="preserve"> %</w:t>
      </w:r>
      <w:r w:rsidR="00772B31">
        <w:rPr>
          <w:rStyle w:val="10"/>
          <w:sz w:val="28"/>
          <w:szCs w:val="28"/>
        </w:rPr>
        <w:t>- 2229,3 тыс. руб.</w:t>
      </w:r>
      <w:r>
        <w:rPr>
          <w:rStyle w:val="10"/>
          <w:sz w:val="28"/>
          <w:szCs w:val="28"/>
        </w:rPr>
        <w:t xml:space="preserve"> исполнены на </w:t>
      </w:r>
      <w:r w:rsidR="00FC5C22">
        <w:rPr>
          <w:rStyle w:val="10"/>
          <w:sz w:val="28"/>
          <w:szCs w:val="28"/>
        </w:rPr>
        <w:t>23,7</w:t>
      </w:r>
      <w:r>
        <w:rPr>
          <w:rStyle w:val="10"/>
          <w:sz w:val="28"/>
          <w:szCs w:val="28"/>
        </w:rPr>
        <w:t xml:space="preserve"> %</w:t>
      </w:r>
      <w:r w:rsidR="00FC5C22">
        <w:rPr>
          <w:rStyle w:val="10"/>
          <w:sz w:val="28"/>
          <w:szCs w:val="28"/>
        </w:rPr>
        <w:t xml:space="preserve"> </w:t>
      </w:r>
    </w:p>
    <w:p w:rsidR="00873F5C" w:rsidRDefault="00772B31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19</w:t>
      </w:r>
      <w:r w:rsidR="00FC5C22">
        <w:rPr>
          <w:rStyle w:val="10"/>
          <w:sz w:val="28"/>
          <w:szCs w:val="28"/>
        </w:rPr>
        <w:t>,5</w:t>
      </w:r>
      <w:r w:rsidR="00873F5C">
        <w:rPr>
          <w:rStyle w:val="10"/>
          <w:sz w:val="28"/>
          <w:szCs w:val="28"/>
        </w:rPr>
        <w:t xml:space="preserve">% </w:t>
      </w:r>
      <w:r w:rsidR="00FC5C22">
        <w:rPr>
          <w:rStyle w:val="10"/>
          <w:sz w:val="28"/>
          <w:szCs w:val="28"/>
        </w:rPr>
        <w:t xml:space="preserve">составляют расходы по </w:t>
      </w:r>
      <w:r w:rsidR="00873F5C">
        <w:rPr>
          <w:rStyle w:val="10"/>
          <w:sz w:val="28"/>
          <w:szCs w:val="28"/>
        </w:rPr>
        <w:t xml:space="preserve"> подраздел</w:t>
      </w:r>
      <w:r w:rsidR="00FC5C22">
        <w:rPr>
          <w:rStyle w:val="10"/>
          <w:sz w:val="28"/>
          <w:szCs w:val="28"/>
        </w:rPr>
        <w:t>у</w:t>
      </w:r>
      <w:r w:rsidR="00873F5C">
        <w:rPr>
          <w:rStyle w:val="10"/>
          <w:sz w:val="28"/>
          <w:szCs w:val="28"/>
        </w:rPr>
        <w:t xml:space="preserve"> 0502 </w:t>
      </w:r>
      <w:r w:rsidR="00873F5C" w:rsidRPr="00244BB4">
        <w:rPr>
          <w:rStyle w:val="10"/>
          <w:i/>
          <w:sz w:val="28"/>
          <w:szCs w:val="28"/>
        </w:rPr>
        <w:t>«Коммунальное хозяйство»,</w:t>
      </w:r>
      <w:r w:rsidR="00FC5C22">
        <w:rPr>
          <w:rStyle w:val="10"/>
          <w:i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 xml:space="preserve">исполнение составило </w:t>
      </w:r>
      <w:r>
        <w:rPr>
          <w:rStyle w:val="10"/>
          <w:sz w:val="28"/>
          <w:szCs w:val="28"/>
        </w:rPr>
        <w:t>514,3</w:t>
      </w:r>
      <w:r w:rsidR="00873F5C">
        <w:rPr>
          <w:rStyle w:val="10"/>
          <w:sz w:val="28"/>
          <w:szCs w:val="28"/>
        </w:rPr>
        <w:t xml:space="preserve"> тыс.</w:t>
      </w:r>
      <w:r w:rsidR="00FC5C22">
        <w:rPr>
          <w:rStyle w:val="10"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>руб.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По подразделу 0501 </w:t>
      </w:r>
      <w:r w:rsidRPr="00244BB4">
        <w:rPr>
          <w:rStyle w:val="10"/>
          <w:i/>
          <w:sz w:val="28"/>
          <w:szCs w:val="28"/>
        </w:rPr>
        <w:t>«Жилищное хозяйство»</w:t>
      </w:r>
      <w:r>
        <w:rPr>
          <w:rStyle w:val="10"/>
          <w:sz w:val="28"/>
          <w:szCs w:val="28"/>
        </w:rPr>
        <w:t xml:space="preserve"> исполнение составило </w:t>
      </w:r>
      <w:r w:rsidR="00772B31">
        <w:rPr>
          <w:rStyle w:val="10"/>
          <w:sz w:val="28"/>
          <w:szCs w:val="28"/>
        </w:rPr>
        <w:t>25,6</w:t>
      </w:r>
      <w:r>
        <w:rPr>
          <w:rStyle w:val="10"/>
          <w:sz w:val="28"/>
          <w:szCs w:val="28"/>
        </w:rPr>
        <w:t xml:space="preserve"> тыс.</w:t>
      </w:r>
      <w:r w:rsidR="00FC5C22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руб. </w:t>
      </w:r>
      <w:r w:rsidR="00FC5C22">
        <w:rPr>
          <w:rStyle w:val="10"/>
          <w:sz w:val="28"/>
          <w:szCs w:val="28"/>
        </w:rPr>
        <w:t>,</w:t>
      </w:r>
      <w:r w:rsidR="00207C16">
        <w:rPr>
          <w:rStyle w:val="10"/>
          <w:sz w:val="28"/>
          <w:szCs w:val="28"/>
        </w:rPr>
        <w:t>36,4</w:t>
      </w:r>
      <w:r>
        <w:rPr>
          <w:rStyle w:val="10"/>
          <w:sz w:val="28"/>
          <w:szCs w:val="28"/>
        </w:rPr>
        <w:t xml:space="preserve"> %</w:t>
      </w:r>
      <w:r w:rsidR="00FC5C22">
        <w:rPr>
          <w:rStyle w:val="10"/>
          <w:sz w:val="28"/>
          <w:szCs w:val="28"/>
        </w:rPr>
        <w:t xml:space="preserve"> бюджетных назначений</w:t>
      </w:r>
      <w:r>
        <w:rPr>
          <w:rStyle w:val="10"/>
          <w:sz w:val="28"/>
          <w:szCs w:val="28"/>
        </w:rPr>
        <w:t xml:space="preserve">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 xml:space="preserve"> 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1 </w:t>
      </w:r>
      <w:r w:rsidR="008959B3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5F4E16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за 1 </w:t>
      </w:r>
      <w:r w:rsidR="008959B3">
        <w:rPr>
          <w:rStyle w:val="10"/>
          <w:sz w:val="28"/>
          <w:szCs w:val="28"/>
        </w:rPr>
        <w:t>полугодие</w:t>
      </w:r>
      <w:r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>
        <w:rPr>
          <w:rStyle w:val="10"/>
          <w:sz w:val="28"/>
          <w:szCs w:val="28"/>
        </w:rPr>
        <w:t xml:space="preserve"> года исполнение составило </w:t>
      </w:r>
      <w:r w:rsidR="00207C16">
        <w:rPr>
          <w:rStyle w:val="10"/>
          <w:sz w:val="28"/>
          <w:szCs w:val="28"/>
        </w:rPr>
        <w:t>20,8</w:t>
      </w:r>
      <w:r>
        <w:rPr>
          <w:rStyle w:val="10"/>
          <w:sz w:val="28"/>
          <w:szCs w:val="28"/>
        </w:rPr>
        <w:t xml:space="preserve"> тыс. руб. Удельный вес в общей структуре расходов 0,</w:t>
      </w:r>
      <w:r w:rsidR="00207C16">
        <w:rPr>
          <w:rStyle w:val="10"/>
          <w:sz w:val="28"/>
          <w:szCs w:val="28"/>
        </w:rPr>
        <w:t>4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>
        <w:rPr>
          <w:rStyle w:val="10"/>
          <w:sz w:val="28"/>
          <w:szCs w:val="28"/>
        </w:rPr>
        <w:t xml:space="preserve">1 </w:t>
      </w:r>
      <w:r w:rsidR="008959B3">
        <w:rPr>
          <w:rStyle w:val="10"/>
          <w:sz w:val="28"/>
          <w:szCs w:val="28"/>
        </w:rPr>
        <w:t>полугодие</w:t>
      </w:r>
      <w:r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_Toc482880915"/>
      <w:r>
        <w:rPr>
          <w:rFonts w:ascii="Times New Roman" w:hAnsi="Times New Roman"/>
          <w:b/>
          <w:bCs/>
          <w:sz w:val="28"/>
          <w:szCs w:val="28"/>
        </w:rPr>
        <w:t>5</w:t>
      </w:r>
      <w:r w:rsidRPr="00065EEB">
        <w:rPr>
          <w:rFonts w:ascii="Times New Roman" w:hAnsi="Times New Roman"/>
          <w:b/>
          <w:bCs/>
          <w:sz w:val="28"/>
          <w:szCs w:val="28"/>
        </w:rPr>
        <w:t xml:space="preserve">. Дефицит (профицит) </w:t>
      </w:r>
      <w:r>
        <w:rPr>
          <w:rFonts w:ascii="Times New Roman" w:hAnsi="Times New Roman"/>
          <w:b/>
          <w:bCs/>
          <w:sz w:val="28"/>
          <w:szCs w:val="28"/>
        </w:rPr>
        <w:t>бюджета Мглинского городского поселения</w:t>
      </w:r>
      <w:bookmarkEnd w:id="4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Default="00873F5C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Решением Совета народных депутатов  города Мглина от 1</w:t>
      </w:r>
      <w:r w:rsidR="00FC5C22">
        <w:rPr>
          <w:sz w:val="28"/>
          <w:szCs w:val="28"/>
        </w:rPr>
        <w:t>9</w:t>
      </w:r>
      <w:r>
        <w:rPr>
          <w:sz w:val="28"/>
          <w:szCs w:val="28"/>
        </w:rPr>
        <w:t>.12.201</w:t>
      </w:r>
      <w:r w:rsidR="00FC5C22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№ </w:t>
      </w:r>
      <w:r w:rsidR="00FC5C22">
        <w:rPr>
          <w:sz w:val="28"/>
          <w:szCs w:val="28"/>
        </w:rPr>
        <w:t>4/23</w:t>
      </w:r>
      <w:r>
        <w:rPr>
          <w:sz w:val="28"/>
          <w:szCs w:val="28"/>
        </w:rPr>
        <w:t xml:space="preserve"> «О бюджете </w:t>
      </w:r>
      <w:r w:rsidR="00FC5C22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lastRenderedPageBreak/>
        <w:t xml:space="preserve">муниципального </w:t>
      </w:r>
      <w:r w:rsidR="00FC5C22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 xml:space="preserve"> на </w:t>
      </w:r>
      <w:r w:rsidR="00A3615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 и на плановый период 202</w:t>
      </w:r>
      <w:r w:rsidR="00FC5C2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FC5C2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» принят бездефицитный бюджет.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С внесением изменений в бюджетную роспись, дефицит бюджета Мглинского городского поселения изменен и утвержден в сумме </w:t>
      </w:r>
      <w:r w:rsidR="00FC5C22">
        <w:rPr>
          <w:sz w:val="28"/>
          <w:szCs w:val="28"/>
        </w:rPr>
        <w:t>74</w:t>
      </w:r>
      <w:r w:rsidR="009C7B14">
        <w:rPr>
          <w:sz w:val="28"/>
          <w:szCs w:val="28"/>
        </w:rPr>
        <w:t>19,5</w:t>
      </w:r>
      <w:r>
        <w:rPr>
          <w:sz w:val="28"/>
          <w:szCs w:val="28"/>
        </w:rPr>
        <w:t xml:space="preserve"> тыс. руб.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с представленным отчетом, бюджет Мглинского городского поселения за 1 </w:t>
      </w:r>
      <w:r w:rsidR="008959B3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исполнен с </w:t>
      </w:r>
      <w:r w:rsidR="009C7B14">
        <w:rPr>
          <w:sz w:val="28"/>
          <w:szCs w:val="28"/>
        </w:rPr>
        <w:t>про</w:t>
      </w:r>
      <w:r>
        <w:rPr>
          <w:sz w:val="28"/>
          <w:szCs w:val="28"/>
        </w:rPr>
        <w:t xml:space="preserve">фицитом  в сумме </w:t>
      </w:r>
      <w:r w:rsidR="00207C16">
        <w:rPr>
          <w:sz w:val="28"/>
          <w:szCs w:val="28"/>
        </w:rPr>
        <w:t>4619,2</w:t>
      </w:r>
      <w:r>
        <w:rPr>
          <w:sz w:val="28"/>
          <w:szCs w:val="28"/>
        </w:rPr>
        <w:t xml:space="preserve"> тыс. 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t xml:space="preserve">В состав источников внутреннего финансирования дефицита бюджета </w:t>
      </w:r>
      <w:r w:rsidR="009C7B14">
        <w:rPr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="009C7B14">
        <w:t xml:space="preserve"> </w:t>
      </w:r>
      <w:r>
        <w:t>включены остатк</w:t>
      </w:r>
      <w:r w:rsidR="009C7B14">
        <w:t>и</w:t>
      </w:r>
      <w:r>
        <w:t xml:space="preserve"> средств на счетах по учету средств бюджета в сумме </w:t>
      </w:r>
      <w:r w:rsidR="009C7B14">
        <w:t>7419,5</w:t>
      </w:r>
      <w:r>
        <w:t xml:space="preserve"> тыс. руб</w:t>
      </w:r>
      <w:r w:rsidR="009C7B14">
        <w:t>.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proofErr w:type="gramStart"/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</w:t>
      </w:r>
      <w:r w:rsidR="008959B3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r w:rsidR="009C7B14">
        <w:rPr>
          <w:rStyle w:val="10"/>
          <w:sz w:val="28"/>
          <w:szCs w:val="28"/>
        </w:rPr>
        <w:t>финансового отдела администрации Мглинского района</w:t>
      </w:r>
      <w:r w:rsidRPr="00116C6E">
        <w:rPr>
          <w:rStyle w:val="10"/>
          <w:sz w:val="28"/>
          <w:szCs w:val="28"/>
        </w:rPr>
        <w:t xml:space="preserve">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  <w:proofErr w:type="gramEnd"/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</w:p>
    <w:p w:rsidR="00873F5C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873F5C" w:rsidRPr="00116C6E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sz w:val="28"/>
          <w:szCs w:val="28"/>
        </w:rPr>
        <w:sectPr w:rsidR="00873F5C" w:rsidRPr="00116C6E" w:rsidSect="009C7B14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Контрольно-счетной</w:t>
      </w:r>
      <w:r w:rsidR="00B920CC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палаты                                                                    </w:t>
      </w:r>
      <w:proofErr w:type="spellStart"/>
      <w:r>
        <w:rPr>
          <w:rStyle w:val="10"/>
          <w:sz w:val="28"/>
          <w:szCs w:val="28"/>
        </w:rPr>
        <w:t>Л.В.Чуприк</w:t>
      </w:r>
      <w:proofErr w:type="spellEnd"/>
    </w:p>
    <w:p w:rsidR="00873F5C" w:rsidRPr="001C3586" w:rsidRDefault="00873F5C" w:rsidP="009C7B14">
      <w:pPr>
        <w:jc w:val="both"/>
        <w:rPr>
          <w:rFonts w:ascii="Times New Roman" w:hAnsi="Times New Roman" w:cs="Times New Roman"/>
        </w:rPr>
      </w:pPr>
    </w:p>
    <w:sectPr w:rsidR="00873F5C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B83" w:rsidRDefault="00AC5B83" w:rsidP="0050045E">
      <w:r>
        <w:separator/>
      </w:r>
    </w:p>
  </w:endnote>
  <w:endnote w:type="continuationSeparator" w:id="0">
    <w:p w:rsidR="00AC5B83" w:rsidRDefault="00AC5B83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07C16" w:rsidRPr="00207C16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873F5C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B83" w:rsidRDefault="00AC5B83"/>
  </w:footnote>
  <w:footnote w:type="continuationSeparator" w:id="0">
    <w:p w:rsidR="00AC5B83" w:rsidRDefault="00AC5B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23953"/>
    <w:rsid w:val="000309C2"/>
    <w:rsid w:val="00030D3F"/>
    <w:rsid w:val="000328BC"/>
    <w:rsid w:val="0003512B"/>
    <w:rsid w:val="0004111D"/>
    <w:rsid w:val="00045D08"/>
    <w:rsid w:val="000601DF"/>
    <w:rsid w:val="00065EEB"/>
    <w:rsid w:val="00075826"/>
    <w:rsid w:val="00087BFF"/>
    <w:rsid w:val="00092FD0"/>
    <w:rsid w:val="00094FFA"/>
    <w:rsid w:val="000A2F64"/>
    <w:rsid w:val="000B44FC"/>
    <w:rsid w:val="000B62DF"/>
    <w:rsid w:val="000C1159"/>
    <w:rsid w:val="000C6CC6"/>
    <w:rsid w:val="000E5A3A"/>
    <w:rsid w:val="000E6162"/>
    <w:rsid w:val="000F4E09"/>
    <w:rsid w:val="000F555A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445C"/>
    <w:rsid w:val="001360B3"/>
    <w:rsid w:val="00137992"/>
    <w:rsid w:val="001437B2"/>
    <w:rsid w:val="001471AF"/>
    <w:rsid w:val="00153808"/>
    <w:rsid w:val="00163BDF"/>
    <w:rsid w:val="001641D3"/>
    <w:rsid w:val="00173081"/>
    <w:rsid w:val="00185729"/>
    <w:rsid w:val="00185AE5"/>
    <w:rsid w:val="00195879"/>
    <w:rsid w:val="001A6797"/>
    <w:rsid w:val="001A6F2A"/>
    <w:rsid w:val="001B1605"/>
    <w:rsid w:val="001B6ECC"/>
    <w:rsid w:val="001C018B"/>
    <w:rsid w:val="001C3586"/>
    <w:rsid w:val="001C55C5"/>
    <w:rsid w:val="001E6301"/>
    <w:rsid w:val="001F3628"/>
    <w:rsid w:val="00206DA3"/>
    <w:rsid w:val="00207C16"/>
    <w:rsid w:val="00212769"/>
    <w:rsid w:val="00215974"/>
    <w:rsid w:val="00223F96"/>
    <w:rsid w:val="00236237"/>
    <w:rsid w:val="00236FBB"/>
    <w:rsid w:val="00237077"/>
    <w:rsid w:val="00244BB4"/>
    <w:rsid w:val="0024517A"/>
    <w:rsid w:val="00252077"/>
    <w:rsid w:val="00252946"/>
    <w:rsid w:val="002561BD"/>
    <w:rsid w:val="002570B7"/>
    <w:rsid w:val="00273836"/>
    <w:rsid w:val="00274CAE"/>
    <w:rsid w:val="00280B4B"/>
    <w:rsid w:val="00290DFB"/>
    <w:rsid w:val="002A1AD0"/>
    <w:rsid w:val="002A3615"/>
    <w:rsid w:val="002A52F8"/>
    <w:rsid w:val="002B2D8C"/>
    <w:rsid w:val="002B55B2"/>
    <w:rsid w:val="002D211E"/>
    <w:rsid w:val="002D7124"/>
    <w:rsid w:val="002E039D"/>
    <w:rsid w:val="002F2E72"/>
    <w:rsid w:val="00300C33"/>
    <w:rsid w:val="003028EC"/>
    <w:rsid w:val="00307F53"/>
    <w:rsid w:val="003226E4"/>
    <w:rsid w:val="00324207"/>
    <w:rsid w:val="00327516"/>
    <w:rsid w:val="00382252"/>
    <w:rsid w:val="00385019"/>
    <w:rsid w:val="003864E9"/>
    <w:rsid w:val="0038674C"/>
    <w:rsid w:val="00386758"/>
    <w:rsid w:val="003A6E4A"/>
    <w:rsid w:val="003B3CAD"/>
    <w:rsid w:val="003B690E"/>
    <w:rsid w:val="003B6B9E"/>
    <w:rsid w:val="003C2555"/>
    <w:rsid w:val="003C4BE4"/>
    <w:rsid w:val="003C7BB6"/>
    <w:rsid w:val="003D1FBA"/>
    <w:rsid w:val="003D25BB"/>
    <w:rsid w:val="003D3E1F"/>
    <w:rsid w:val="003D5357"/>
    <w:rsid w:val="003E0267"/>
    <w:rsid w:val="003E10C1"/>
    <w:rsid w:val="003E7666"/>
    <w:rsid w:val="003F484E"/>
    <w:rsid w:val="00413139"/>
    <w:rsid w:val="00413DF6"/>
    <w:rsid w:val="00414BCB"/>
    <w:rsid w:val="0043318A"/>
    <w:rsid w:val="00436923"/>
    <w:rsid w:val="00453621"/>
    <w:rsid w:val="00465CBB"/>
    <w:rsid w:val="00472575"/>
    <w:rsid w:val="004808E0"/>
    <w:rsid w:val="00482755"/>
    <w:rsid w:val="004A2A18"/>
    <w:rsid w:val="004A6CD5"/>
    <w:rsid w:val="004B0A18"/>
    <w:rsid w:val="004C0408"/>
    <w:rsid w:val="004F2D91"/>
    <w:rsid w:val="0050045E"/>
    <w:rsid w:val="00501868"/>
    <w:rsid w:val="00502702"/>
    <w:rsid w:val="0050664C"/>
    <w:rsid w:val="0052374B"/>
    <w:rsid w:val="005304D7"/>
    <w:rsid w:val="00536582"/>
    <w:rsid w:val="00540041"/>
    <w:rsid w:val="005468A8"/>
    <w:rsid w:val="00547FED"/>
    <w:rsid w:val="00561AF2"/>
    <w:rsid w:val="00572DC1"/>
    <w:rsid w:val="00574541"/>
    <w:rsid w:val="005763EE"/>
    <w:rsid w:val="00577353"/>
    <w:rsid w:val="00582C4D"/>
    <w:rsid w:val="00583C9D"/>
    <w:rsid w:val="005B02CC"/>
    <w:rsid w:val="005B15B4"/>
    <w:rsid w:val="005B2A54"/>
    <w:rsid w:val="005B4B19"/>
    <w:rsid w:val="005B6A5D"/>
    <w:rsid w:val="005E331B"/>
    <w:rsid w:val="005F096C"/>
    <w:rsid w:val="005F4E16"/>
    <w:rsid w:val="00607664"/>
    <w:rsid w:val="00610FAB"/>
    <w:rsid w:val="00617328"/>
    <w:rsid w:val="006225C3"/>
    <w:rsid w:val="006266BA"/>
    <w:rsid w:val="006362C9"/>
    <w:rsid w:val="006429F0"/>
    <w:rsid w:val="00651BC3"/>
    <w:rsid w:val="006525DA"/>
    <w:rsid w:val="006526A3"/>
    <w:rsid w:val="0066369C"/>
    <w:rsid w:val="00664551"/>
    <w:rsid w:val="00670F54"/>
    <w:rsid w:val="00670FE1"/>
    <w:rsid w:val="00673135"/>
    <w:rsid w:val="006755BA"/>
    <w:rsid w:val="006771A0"/>
    <w:rsid w:val="00680245"/>
    <w:rsid w:val="00694A8A"/>
    <w:rsid w:val="00695CFA"/>
    <w:rsid w:val="006B1DA2"/>
    <w:rsid w:val="006B216C"/>
    <w:rsid w:val="006D1559"/>
    <w:rsid w:val="006F3522"/>
    <w:rsid w:val="006F7DF9"/>
    <w:rsid w:val="00711469"/>
    <w:rsid w:val="007152C5"/>
    <w:rsid w:val="00721DEC"/>
    <w:rsid w:val="007229B6"/>
    <w:rsid w:val="00722F08"/>
    <w:rsid w:val="007258C7"/>
    <w:rsid w:val="007263FF"/>
    <w:rsid w:val="00731E90"/>
    <w:rsid w:val="0073299E"/>
    <w:rsid w:val="00740CFC"/>
    <w:rsid w:val="00762ECA"/>
    <w:rsid w:val="0076597C"/>
    <w:rsid w:val="00765FAE"/>
    <w:rsid w:val="00767FC3"/>
    <w:rsid w:val="00772B31"/>
    <w:rsid w:val="007839FC"/>
    <w:rsid w:val="007870B0"/>
    <w:rsid w:val="007A18DB"/>
    <w:rsid w:val="007A2D37"/>
    <w:rsid w:val="007A315C"/>
    <w:rsid w:val="007B4A8A"/>
    <w:rsid w:val="007C3210"/>
    <w:rsid w:val="007E4375"/>
    <w:rsid w:val="007F08B2"/>
    <w:rsid w:val="007F1122"/>
    <w:rsid w:val="007F1B16"/>
    <w:rsid w:val="007F2789"/>
    <w:rsid w:val="007F4C23"/>
    <w:rsid w:val="007F51E0"/>
    <w:rsid w:val="007F697D"/>
    <w:rsid w:val="0081311A"/>
    <w:rsid w:val="00813321"/>
    <w:rsid w:val="00823748"/>
    <w:rsid w:val="0083049A"/>
    <w:rsid w:val="00835438"/>
    <w:rsid w:val="0083788F"/>
    <w:rsid w:val="00844B80"/>
    <w:rsid w:val="0086538C"/>
    <w:rsid w:val="0086546D"/>
    <w:rsid w:val="0087282A"/>
    <w:rsid w:val="00873F5C"/>
    <w:rsid w:val="00874021"/>
    <w:rsid w:val="00875E48"/>
    <w:rsid w:val="0089592F"/>
    <w:rsid w:val="008959B3"/>
    <w:rsid w:val="008C65D3"/>
    <w:rsid w:val="008D28D2"/>
    <w:rsid w:val="008D4EE8"/>
    <w:rsid w:val="008E57E5"/>
    <w:rsid w:val="008E7051"/>
    <w:rsid w:val="008F477B"/>
    <w:rsid w:val="00903135"/>
    <w:rsid w:val="00906099"/>
    <w:rsid w:val="009107DE"/>
    <w:rsid w:val="0091127C"/>
    <w:rsid w:val="00912098"/>
    <w:rsid w:val="00914868"/>
    <w:rsid w:val="009169AC"/>
    <w:rsid w:val="00930682"/>
    <w:rsid w:val="009307AB"/>
    <w:rsid w:val="00950D7D"/>
    <w:rsid w:val="009553FF"/>
    <w:rsid w:val="009734AB"/>
    <w:rsid w:val="0097631A"/>
    <w:rsid w:val="009851F2"/>
    <w:rsid w:val="0098692E"/>
    <w:rsid w:val="009876EA"/>
    <w:rsid w:val="009A2097"/>
    <w:rsid w:val="009A3B6E"/>
    <w:rsid w:val="009A7C95"/>
    <w:rsid w:val="009B522A"/>
    <w:rsid w:val="009C7B14"/>
    <w:rsid w:val="009D018B"/>
    <w:rsid w:val="009D1C39"/>
    <w:rsid w:val="009D6B62"/>
    <w:rsid w:val="009D6DE4"/>
    <w:rsid w:val="009D7280"/>
    <w:rsid w:val="009E0FD8"/>
    <w:rsid w:val="009E3707"/>
    <w:rsid w:val="009E5CAD"/>
    <w:rsid w:val="009F1B69"/>
    <w:rsid w:val="009F2A3A"/>
    <w:rsid w:val="009F6496"/>
    <w:rsid w:val="00A014C9"/>
    <w:rsid w:val="00A03B16"/>
    <w:rsid w:val="00A05F2C"/>
    <w:rsid w:val="00A07FDD"/>
    <w:rsid w:val="00A23173"/>
    <w:rsid w:val="00A32491"/>
    <w:rsid w:val="00A3440A"/>
    <w:rsid w:val="00A36152"/>
    <w:rsid w:val="00A5790B"/>
    <w:rsid w:val="00A60501"/>
    <w:rsid w:val="00A62EC7"/>
    <w:rsid w:val="00A64CE9"/>
    <w:rsid w:val="00A77089"/>
    <w:rsid w:val="00A80991"/>
    <w:rsid w:val="00A84A34"/>
    <w:rsid w:val="00A918F3"/>
    <w:rsid w:val="00AB3D48"/>
    <w:rsid w:val="00AB6829"/>
    <w:rsid w:val="00AC5B83"/>
    <w:rsid w:val="00AC7B99"/>
    <w:rsid w:val="00AD1EDC"/>
    <w:rsid w:val="00AD6458"/>
    <w:rsid w:val="00AF0CB1"/>
    <w:rsid w:val="00AF5065"/>
    <w:rsid w:val="00B02514"/>
    <w:rsid w:val="00B02FA8"/>
    <w:rsid w:val="00B04598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44553"/>
    <w:rsid w:val="00B50985"/>
    <w:rsid w:val="00B53382"/>
    <w:rsid w:val="00B636FD"/>
    <w:rsid w:val="00B76130"/>
    <w:rsid w:val="00B811C6"/>
    <w:rsid w:val="00B811D4"/>
    <w:rsid w:val="00B82FC9"/>
    <w:rsid w:val="00B85AD2"/>
    <w:rsid w:val="00B920CC"/>
    <w:rsid w:val="00B959F2"/>
    <w:rsid w:val="00BA38A4"/>
    <w:rsid w:val="00BB19DF"/>
    <w:rsid w:val="00BB4131"/>
    <w:rsid w:val="00BB7361"/>
    <w:rsid w:val="00BC0538"/>
    <w:rsid w:val="00BC667E"/>
    <w:rsid w:val="00BE0645"/>
    <w:rsid w:val="00BE368E"/>
    <w:rsid w:val="00BE37CF"/>
    <w:rsid w:val="00BF0BC0"/>
    <w:rsid w:val="00BF5439"/>
    <w:rsid w:val="00C075B1"/>
    <w:rsid w:val="00C30709"/>
    <w:rsid w:val="00C30BF0"/>
    <w:rsid w:val="00C32031"/>
    <w:rsid w:val="00C33403"/>
    <w:rsid w:val="00C36F3B"/>
    <w:rsid w:val="00C476E8"/>
    <w:rsid w:val="00C52237"/>
    <w:rsid w:val="00C54DFF"/>
    <w:rsid w:val="00C7353B"/>
    <w:rsid w:val="00C76A11"/>
    <w:rsid w:val="00C82410"/>
    <w:rsid w:val="00C915DB"/>
    <w:rsid w:val="00CB4BCD"/>
    <w:rsid w:val="00CC7118"/>
    <w:rsid w:val="00CE31CE"/>
    <w:rsid w:val="00D071A9"/>
    <w:rsid w:val="00D1346E"/>
    <w:rsid w:val="00D31B73"/>
    <w:rsid w:val="00D31C6D"/>
    <w:rsid w:val="00D33C43"/>
    <w:rsid w:val="00D359A2"/>
    <w:rsid w:val="00D46F3D"/>
    <w:rsid w:val="00D54375"/>
    <w:rsid w:val="00D5439C"/>
    <w:rsid w:val="00D63BBD"/>
    <w:rsid w:val="00D67723"/>
    <w:rsid w:val="00D710E3"/>
    <w:rsid w:val="00D74D50"/>
    <w:rsid w:val="00D75DA1"/>
    <w:rsid w:val="00D800AA"/>
    <w:rsid w:val="00D9098B"/>
    <w:rsid w:val="00D9735C"/>
    <w:rsid w:val="00DA615D"/>
    <w:rsid w:val="00DA67AF"/>
    <w:rsid w:val="00DC209E"/>
    <w:rsid w:val="00DC2A51"/>
    <w:rsid w:val="00DC31BA"/>
    <w:rsid w:val="00DD618D"/>
    <w:rsid w:val="00DF33F6"/>
    <w:rsid w:val="00DF4CE2"/>
    <w:rsid w:val="00E22534"/>
    <w:rsid w:val="00E312AD"/>
    <w:rsid w:val="00E32761"/>
    <w:rsid w:val="00E35543"/>
    <w:rsid w:val="00E41ED4"/>
    <w:rsid w:val="00E42E55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D0AE8"/>
    <w:rsid w:val="00ED4AAE"/>
    <w:rsid w:val="00EE170E"/>
    <w:rsid w:val="00EE18D4"/>
    <w:rsid w:val="00EE68A4"/>
    <w:rsid w:val="00F051D3"/>
    <w:rsid w:val="00F0655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784"/>
    <w:rsid w:val="00F82485"/>
    <w:rsid w:val="00FA4102"/>
    <w:rsid w:val="00FC26B5"/>
    <w:rsid w:val="00FC3F33"/>
    <w:rsid w:val="00FC5C22"/>
    <w:rsid w:val="00FD502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footer"/>
    <w:basedOn w:val="a"/>
    <w:link w:val="ad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D9735C"/>
    <w:rPr>
      <w:rFonts w:cs="Times New Roman"/>
      <w:color w:val="000000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9C7B1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7B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3641</TotalTime>
  <Pages>6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216</cp:revision>
  <cp:lastPrinted>2020-10-02T09:10:00Z</cp:lastPrinted>
  <dcterms:created xsi:type="dcterms:W3CDTF">2017-07-17T08:21:00Z</dcterms:created>
  <dcterms:modified xsi:type="dcterms:W3CDTF">2020-10-02T09:10:00Z</dcterms:modified>
</cp:coreProperties>
</file>